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DDC" w:rsidRDefault="00540DDC">
      <w:bookmarkStart w:id="0" w:name="_GoBack"/>
      <w:bookmarkEnd w:id="0"/>
      <w:r>
        <w:t>May 25, 2022 Economic Subcommittee Notes</w:t>
      </w:r>
    </w:p>
    <w:p w:rsidR="00540DDC" w:rsidRDefault="00540DDC"/>
    <w:p w:rsidR="00F35F57" w:rsidRDefault="00F35F57">
      <w:r>
        <w:t xml:space="preserve">Members Present: </w:t>
      </w:r>
      <w:r w:rsidR="00A843A2">
        <w:t>Ben Johnson, Christopher Livingston, Doug Irwin, Jeff Van Fossen, Laurie Lucas, Nathan Woodworth, Mike Dieter, and Pat Mutter</w:t>
      </w:r>
    </w:p>
    <w:p w:rsidR="00A843A2" w:rsidRDefault="00A843A2"/>
    <w:p w:rsidR="00A843A2" w:rsidRDefault="00A843A2">
      <w:r>
        <w:t>Staff Present: Carlos Espinosa, Lucy McMartin, and Nick Larson</w:t>
      </w:r>
    </w:p>
    <w:p w:rsidR="003E0F15" w:rsidRDefault="00A843A2">
      <w:r>
        <w:t>Lucy McMartin provided an overview of</w:t>
      </w:r>
      <w:r w:rsidR="004528BF">
        <w:t xml:space="preserve"> </w:t>
      </w:r>
      <w:r>
        <w:t>the Economic Development section of the 2007 Comprehensive Plan</w:t>
      </w:r>
      <w:r w:rsidR="004528BF">
        <w:t xml:space="preserve"> </w:t>
      </w:r>
      <w:r>
        <w:t>for the Economic Development Subcommittee, who in-turn provided feedback of what items still remain pertinent today and noted areas of the 2007 section that may not be applicable to the new comprehensive plan.</w:t>
      </w:r>
      <w:r w:rsidR="004528BF">
        <w:t xml:space="preserve"> </w:t>
      </w:r>
    </w:p>
    <w:p w:rsidR="003E0F15" w:rsidRDefault="003E0F15">
      <w:r>
        <w:t xml:space="preserve">Discussion points </w:t>
      </w:r>
      <w:r w:rsidR="00D333D6">
        <w:t xml:space="preserve">surrounding “Issues” and Goal #1: “Quality of Life” </w:t>
      </w:r>
      <w:r>
        <w:t>included:</w:t>
      </w:r>
    </w:p>
    <w:p w:rsidR="003E0F15" w:rsidRDefault="003E0F15" w:rsidP="003E0F15">
      <w:pPr>
        <w:pStyle w:val="ListParagraph"/>
        <w:numPr>
          <w:ilvl w:val="0"/>
          <w:numId w:val="1"/>
        </w:numPr>
      </w:pPr>
      <w:r>
        <w:t xml:space="preserve">Ben Johnson noted the need to identify barriers to </w:t>
      </w:r>
      <w:r w:rsidR="00547AAC">
        <w:t>entrepreneurship</w:t>
      </w:r>
      <w:r>
        <w:t>, along with asking if healthcare is still a worry and why was it in 2007.</w:t>
      </w:r>
    </w:p>
    <w:p w:rsidR="003E0F15" w:rsidRDefault="003E0F15" w:rsidP="003E0F15">
      <w:pPr>
        <w:pStyle w:val="ListParagraph"/>
        <w:numPr>
          <w:ilvl w:val="0"/>
          <w:numId w:val="1"/>
        </w:numPr>
      </w:pPr>
      <w:r>
        <w:t>Chris Livingston noted the need for a business incubator.</w:t>
      </w:r>
    </w:p>
    <w:p w:rsidR="003E0F15" w:rsidRDefault="003E0F15" w:rsidP="003E0F15">
      <w:pPr>
        <w:pStyle w:val="ListParagraph"/>
        <w:numPr>
          <w:ilvl w:val="0"/>
          <w:numId w:val="1"/>
        </w:numPr>
      </w:pPr>
      <w:r>
        <w:t xml:space="preserve">Nathan Woodworth stated The Garage was a nice incubator and </w:t>
      </w:r>
      <w:r w:rsidR="00FB4B9D">
        <w:t>WKM has space to assist with an incubator</w:t>
      </w:r>
    </w:p>
    <w:p w:rsidR="00FB4B9D" w:rsidRDefault="00FB4B9D" w:rsidP="003E0F15">
      <w:pPr>
        <w:pStyle w:val="ListParagraph"/>
        <w:numPr>
          <w:ilvl w:val="0"/>
          <w:numId w:val="1"/>
        </w:numPr>
      </w:pPr>
      <w:r>
        <w:t>It was noted that “Quality of Life” under “Goals” needs to remain, but the language needs to be updated.</w:t>
      </w:r>
    </w:p>
    <w:p w:rsidR="00FB4B9D" w:rsidRDefault="00FB4B9D" w:rsidP="003E0F15">
      <w:pPr>
        <w:pStyle w:val="ListParagraph"/>
        <w:numPr>
          <w:ilvl w:val="0"/>
          <w:numId w:val="1"/>
        </w:numPr>
      </w:pPr>
      <w:r>
        <w:t>It was stated that under objective #1, under “Quality of Life” should be made as an “Issue” and should pull in language of “One voice”…to highlight in all marketing and promotional activities.</w:t>
      </w:r>
    </w:p>
    <w:p w:rsidR="00FB4B9D" w:rsidRDefault="00FB4B9D" w:rsidP="00FB4B9D"/>
    <w:p w:rsidR="00FB4B9D" w:rsidRDefault="00FB4B9D" w:rsidP="00FB4B9D">
      <w:r>
        <w:t>Ideas and Thoughts provided by the subcommittee included:</w:t>
      </w:r>
    </w:p>
    <w:p w:rsidR="00FB4B9D" w:rsidRDefault="00FB4B9D" w:rsidP="00FB4B9D">
      <w:pPr>
        <w:pStyle w:val="ListParagraph"/>
        <w:numPr>
          <w:ilvl w:val="0"/>
          <w:numId w:val="2"/>
        </w:numPr>
      </w:pPr>
      <w:r>
        <w:lastRenderedPageBreak/>
        <w:t>Laurie Lucas stated people want a nice place to live because one can work anywhere.</w:t>
      </w:r>
    </w:p>
    <w:p w:rsidR="00FB4B9D" w:rsidRDefault="00FB4B9D" w:rsidP="00FB4B9D">
      <w:pPr>
        <w:pStyle w:val="ListParagraph"/>
        <w:numPr>
          <w:ilvl w:val="0"/>
          <w:numId w:val="2"/>
        </w:numPr>
      </w:pPr>
      <w:r>
        <w:t>Pat Mutter noted the “Halo Effect of Tourism” as the Gateway to Economic Development</w:t>
      </w:r>
      <w:r w:rsidR="00547AAC">
        <w:t xml:space="preserve"> and new business start-ups can happen from visitors who have a positive experience while visiting/staying in in a City.</w:t>
      </w:r>
    </w:p>
    <w:p w:rsidR="00FB4B9D" w:rsidRDefault="00FB4B9D" w:rsidP="00FB4B9D">
      <w:pPr>
        <w:pStyle w:val="ListParagraph"/>
        <w:numPr>
          <w:ilvl w:val="0"/>
          <w:numId w:val="2"/>
        </w:numPr>
      </w:pPr>
      <w:r>
        <w:t>Ben Johnson stated with virtual working; Winona can bring in employees without necessarily bring the entire business to Winona.</w:t>
      </w:r>
    </w:p>
    <w:p w:rsidR="00FB4B9D" w:rsidRDefault="005104DA" w:rsidP="00FB4B9D">
      <w:pPr>
        <w:pStyle w:val="ListParagraph"/>
        <w:numPr>
          <w:ilvl w:val="0"/>
          <w:numId w:val="2"/>
        </w:numPr>
      </w:pPr>
      <w:r>
        <w:t xml:space="preserve">Chris Livingston noted that businesses serve customers and emphasized incorporating the 3 </w:t>
      </w:r>
      <w:r w:rsidR="00BB58B5">
        <w:t xml:space="preserve">overarching themes </w:t>
      </w:r>
      <w:r>
        <w:t>of the Comp. Plan</w:t>
      </w:r>
      <w:r w:rsidR="00BB58B5">
        <w:t>: equity, technology, and sustainability.</w:t>
      </w:r>
    </w:p>
    <w:p w:rsidR="00BB58B5" w:rsidRDefault="00BB58B5" w:rsidP="00FB4B9D">
      <w:pPr>
        <w:pStyle w:val="ListParagraph"/>
        <w:numPr>
          <w:ilvl w:val="0"/>
          <w:numId w:val="2"/>
        </w:numPr>
      </w:pPr>
      <w:r>
        <w:t>Pat Mutter suggested a focus should be on answering the question: “What type of community do remote workers enjoy/want to move to?”</w:t>
      </w:r>
    </w:p>
    <w:p w:rsidR="00BB58B5" w:rsidRDefault="00BB58B5" w:rsidP="00FB4B9D">
      <w:pPr>
        <w:pStyle w:val="ListParagraph"/>
        <w:numPr>
          <w:ilvl w:val="0"/>
          <w:numId w:val="2"/>
        </w:numPr>
      </w:pPr>
      <w:r>
        <w:t>Chris Livingston suggested the need to define what “Economic Development” is</w:t>
      </w:r>
      <w:r w:rsidR="00D333D6">
        <w:t xml:space="preserve"> and asked what does the city need to do to add to the great things we already have</w:t>
      </w:r>
      <w:r w:rsidR="00F61334">
        <w:t>.</w:t>
      </w:r>
    </w:p>
    <w:p w:rsidR="00BB58B5" w:rsidRDefault="00BB58B5" w:rsidP="00FB4B9D">
      <w:pPr>
        <w:pStyle w:val="ListParagraph"/>
        <w:numPr>
          <w:ilvl w:val="0"/>
          <w:numId w:val="2"/>
        </w:numPr>
      </w:pPr>
      <w:r>
        <w:t>Mike Dieter noted “Think Eau Claire”, which is a promotional collaboration highlighted Eau Claire attributes in one place.</w:t>
      </w:r>
      <w:r w:rsidR="00547AAC">
        <w:t xml:space="preserve">  City staff has had discussions with the Winona Area Chamber of Commerce about a similar initiative.</w:t>
      </w:r>
    </w:p>
    <w:p w:rsidR="00D333D6" w:rsidRDefault="00D333D6" w:rsidP="00FB4B9D">
      <w:pPr>
        <w:pStyle w:val="ListParagraph"/>
        <w:numPr>
          <w:ilvl w:val="0"/>
          <w:numId w:val="2"/>
        </w:numPr>
      </w:pPr>
      <w:r>
        <w:t>Laurie Lucas noted the vitality of small businesses as a key to the community.</w:t>
      </w:r>
    </w:p>
    <w:p w:rsidR="00A23E05" w:rsidRDefault="00A23E05" w:rsidP="00FB4B9D">
      <w:pPr>
        <w:pStyle w:val="ListParagraph"/>
        <w:numPr>
          <w:ilvl w:val="0"/>
          <w:numId w:val="2"/>
        </w:numPr>
      </w:pPr>
      <w:r>
        <w:t>Jeff Van Fossen stated a net import of dollars is needed for a community to flourish and noted it should be a high propriety to establish a strategy to ensure Winona has a net import of the dollar through:</w:t>
      </w:r>
    </w:p>
    <w:p w:rsidR="00A23E05" w:rsidRDefault="00A23E05" w:rsidP="00A23E05">
      <w:pPr>
        <w:pStyle w:val="ListParagraph"/>
        <w:numPr>
          <w:ilvl w:val="1"/>
          <w:numId w:val="2"/>
        </w:numPr>
      </w:pPr>
      <w:r>
        <w:t>Tourism dollars</w:t>
      </w:r>
    </w:p>
    <w:p w:rsidR="00A23E05" w:rsidRDefault="00A23E05" w:rsidP="00A23E05">
      <w:pPr>
        <w:pStyle w:val="ListParagraph"/>
        <w:numPr>
          <w:ilvl w:val="1"/>
          <w:numId w:val="2"/>
        </w:numPr>
      </w:pPr>
      <w:r>
        <w:t>Businesses exporting product bring those export dollars back into Winona</w:t>
      </w:r>
    </w:p>
    <w:p w:rsidR="00A23E05" w:rsidRDefault="00A23E05" w:rsidP="00A23E05">
      <w:pPr>
        <w:pStyle w:val="ListParagraph"/>
        <w:numPr>
          <w:ilvl w:val="1"/>
          <w:numId w:val="2"/>
        </w:numPr>
      </w:pPr>
      <w:r>
        <w:t>Individuals bringing in dollars—this could be employees living and working here, but employed by an outside community (remote worker).</w:t>
      </w:r>
    </w:p>
    <w:p w:rsidR="003E0F15" w:rsidRDefault="00A23E05">
      <w:r w:rsidRPr="00A23E05">
        <w:t>Discussion points surrounding</w:t>
      </w:r>
      <w:r>
        <w:t xml:space="preserve"> </w:t>
      </w:r>
      <w:r w:rsidRPr="00A23E05">
        <w:t>Goal #</w:t>
      </w:r>
      <w:r>
        <w:t>2</w:t>
      </w:r>
      <w:r w:rsidRPr="00A23E05">
        <w:t>: “</w:t>
      </w:r>
      <w:r>
        <w:t>Business Development</w:t>
      </w:r>
      <w:r w:rsidRPr="00A23E05">
        <w:t>” included:</w:t>
      </w:r>
    </w:p>
    <w:p w:rsidR="00A23E05" w:rsidRDefault="00A23E05" w:rsidP="00A23E05">
      <w:pPr>
        <w:pStyle w:val="ListParagraph"/>
        <w:numPr>
          <w:ilvl w:val="0"/>
          <w:numId w:val="3"/>
        </w:numPr>
      </w:pPr>
      <w:r>
        <w:t>Chris Livingston stated the need to incorporate technology: Broadband, Green construction practices, EV charging, and the need to tie technology into our infrastructure.</w:t>
      </w:r>
    </w:p>
    <w:p w:rsidR="00A23E05" w:rsidRDefault="00A23E05" w:rsidP="00A23E05">
      <w:pPr>
        <w:pStyle w:val="ListParagraph"/>
        <w:numPr>
          <w:ilvl w:val="0"/>
          <w:numId w:val="3"/>
        </w:numPr>
      </w:pPr>
      <w:r>
        <w:lastRenderedPageBreak/>
        <w:t>Mike Dieter noted the lack of workforce is an inhibitor of business growth and asked how can we use our existing resources; i.e. how do we let college students know what Winona already has.  Mike referenced</w:t>
      </w:r>
      <w:r w:rsidR="00503BA4">
        <w:t xml:space="preserve"> an event called</w:t>
      </w:r>
      <w:r>
        <w:t xml:space="preserve"> “</w:t>
      </w:r>
      <w:r w:rsidR="00503BA4">
        <w:t>Doors Open</w:t>
      </w:r>
      <w:r>
        <w:t xml:space="preserve"> Denver”</w:t>
      </w:r>
      <w:r w:rsidR="00503BA4">
        <w:t>, which provides tours throughout Denver featuring architecture, art, history, and culture that could be used as a model to highlight the many career opportunities Winona has to provide to college graduates.</w:t>
      </w:r>
    </w:p>
    <w:p w:rsidR="00503BA4" w:rsidRDefault="00503BA4" w:rsidP="00A23E05">
      <w:pPr>
        <w:pStyle w:val="ListParagraph"/>
        <w:numPr>
          <w:ilvl w:val="0"/>
          <w:numId w:val="3"/>
        </w:numPr>
      </w:pPr>
      <w:r>
        <w:t>Laurie Lucas stated signage needs to be offered in different languages to increase diversity.</w:t>
      </w:r>
    </w:p>
    <w:p w:rsidR="00503BA4" w:rsidRDefault="00503BA4" w:rsidP="00A23E05">
      <w:pPr>
        <w:pStyle w:val="ListParagraph"/>
        <w:numPr>
          <w:ilvl w:val="0"/>
          <w:numId w:val="3"/>
        </w:numPr>
      </w:pPr>
      <w:r>
        <w:t>Ben Johnson question if “Composite Cluster” is applicable.</w:t>
      </w:r>
    </w:p>
    <w:p w:rsidR="00503BA4" w:rsidRDefault="00503BA4" w:rsidP="00A23E05">
      <w:pPr>
        <w:pStyle w:val="ListParagraph"/>
        <w:numPr>
          <w:ilvl w:val="0"/>
          <w:numId w:val="3"/>
        </w:numPr>
      </w:pPr>
      <w:r>
        <w:t>Jeff Van Fossen noted a lot of our workforce challenge is labor and space and stated we should look more generally at labor, education, housing, and space usage when looking at methods to promote growth</w:t>
      </w:r>
    </w:p>
    <w:p w:rsidR="00503BA4" w:rsidRDefault="00503BA4" w:rsidP="00A23E05">
      <w:pPr>
        <w:pStyle w:val="ListParagraph"/>
        <w:numPr>
          <w:ilvl w:val="0"/>
          <w:numId w:val="3"/>
        </w:numPr>
      </w:pPr>
      <w:r>
        <w:t>Nick Larson asked if a priority should be to use technology to and other resources to track where those living here travel to and for what (i.e. fitness center, food choices, etc.) as a way to attract new businesses.</w:t>
      </w:r>
    </w:p>
    <w:p w:rsidR="00503BA4" w:rsidRDefault="00503BA4" w:rsidP="00A23E05">
      <w:pPr>
        <w:pStyle w:val="ListParagraph"/>
        <w:numPr>
          <w:ilvl w:val="0"/>
          <w:numId w:val="3"/>
        </w:numPr>
      </w:pPr>
      <w:r>
        <w:t>Laurie Lucas stated it the local charm that bring people to Winona, not box stores.</w:t>
      </w:r>
    </w:p>
    <w:p w:rsidR="00503BA4" w:rsidRDefault="00503BA4" w:rsidP="00A23E05">
      <w:pPr>
        <w:pStyle w:val="ListParagraph"/>
        <w:numPr>
          <w:ilvl w:val="0"/>
          <w:numId w:val="3"/>
        </w:numPr>
      </w:pPr>
      <w:r>
        <w:t>Pat Mutter noted Visit Winona</w:t>
      </w:r>
      <w:r w:rsidR="00FD79C6">
        <w:t xml:space="preserve"> is hosting a group that administers “real-time tracking” on June 23</w:t>
      </w:r>
      <w:r w:rsidR="00FD79C6" w:rsidRPr="00FD79C6">
        <w:rPr>
          <w:vertAlign w:val="superscript"/>
        </w:rPr>
        <w:t>rd</w:t>
      </w:r>
      <w:r w:rsidR="00FD79C6">
        <w:t xml:space="preserve"> at 8:30am</w:t>
      </w:r>
    </w:p>
    <w:p w:rsidR="00FD79C6" w:rsidRDefault="00FD79C6" w:rsidP="00FD79C6">
      <w:pPr>
        <w:pStyle w:val="ListParagraph"/>
        <w:numPr>
          <w:ilvl w:val="0"/>
          <w:numId w:val="3"/>
        </w:numPr>
      </w:pPr>
      <w:r>
        <w:t>Mike Dieter asked if the city can be more flexible with ordinances; noting changes made to make the food truck ordinance.</w:t>
      </w:r>
    </w:p>
    <w:p w:rsidR="00FD79C6" w:rsidRDefault="00FD79C6" w:rsidP="00FD79C6">
      <w:pPr>
        <w:pStyle w:val="ListParagraph"/>
        <w:numPr>
          <w:ilvl w:val="0"/>
          <w:numId w:val="3"/>
        </w:numPr>
      </w:pPr>
      <w:r>
        <w:t>Mike Dieter noted ideas to improve public transportation for our workforce:</w:t>
      </w:r>
    </w:p>
    <w:p w:rsidR="00FD79C6" w:rsidRDefault="00FD79C6" w:rsidP="00FD79C6">
      <w:pPr>
        <w:pStyle w:val="ListParagraph"/>
        <w:numPr>
          <w:ilvl w:val="1"/>
          <w:numId w:val="3"/>
        </w:numPr>
      </w:pPr>
      <w:r>
        <w:t>Bus lines for manufactures,</w:t>
      </w:r>
    </w:p>
    <w:p w:rsidR="00FD79C6" w:rsidRDefault="00FD79C6" w:rsidP="00FD79C6">
      <w:pPr>
        <w:pStyle w:val="ListParagraph"/>
        <w:numPr>
          <w:ilvl w:val="1"/>
          <w:numId w:val="3"/>
        </w:numPr>
      </w:pPr>
      <w:r>
        <w:t>Bus lines for 2</w:t>
      </w:r>
      <w:r w:rsidRPr="00FD79C6">
        <w:rPr>
          <w:vertAlign w:val="superscript"/>
        </w:rPr>
        <w:t>nd</w:t>
      </w:r>
      <w:r>
        <w:t xml:space="preserve"> and 3</w:t>
      </w:r>
      <w:r w:rsidRPr="00FD79C6">
        <w:rPr>
          <w:vertAlign w:val="superscript"/>
        </w:rPr>
        <w:t>rd</w:t>
      </w:r>
      <w:r>
        <w:t xml:space="preserve"> shift workers</w:t>
      </w:r>
    </w:p>
    <w:p w:rsidR="00FD79C6" w:rsidRDefault="00FD79C6" w:rsidP="00FD79C6">
      <w:pPr>
        <w:pStyle w:val="ListParagraph"/>
        <w:numPr>
          <w:ilvl w:val="1"/>
          <w:numId w:val="3"/>
        </w:numPr>
      </w:pPr>
      <w:r>
        <w:t>Create routes to and from large employers</w:t>
      </w:r>
    </w:p>
    <w:p w:rsidR="00FD79C6" w:rsidRDefault="00FD79C6" w:rsidP="00FD79C6">
      <w:pPr>
        <w:pStyle w:val="ListParagraph"/>
        <w:numPr>
          <w:ilvl w:val="1"/>
          <w:numId w:val="3"/>
        </w:numPr>
      </w:pPr>
      <w:r>
        <w:t>Businesses to sponsor a bus route</w:t>
      </w:r>
    </w:p>
    <w:p w:rsidR="00FD79C6" w:rsidRDefault="00FD79C6"/>
    <w:p w:rsidR="00FD79C6" w:rsidRDefault="00FD79C6">
      <w:r w:rsidRPr="00FD79C6">
        <w:t>Ideas and Thoughts provided by the subcommittee included:</w:t>
      </w:r>
    </w:p>
    <w:p w:rsidR="00FD79C6" w:rsidRDefault="00FD79C6" w:rsidP="00FD79C6">
      <w:pPr>
        <w:pStyle w:val="ListParagraph"/>
        <w:numPr>
          <w:ilvl w:val="0"/>
          <w:numId w:val="4"/>
        </w:numPr>
      </w:pPr>
      <w:r>
        <w:lastRenderedPageBreak/>
        <w:t>Mike Dieter noted the need to create incentives and remove barriers to assist in the success of start-ups (i.e. a sales tax clause).</w:t>
      </w:r>
    </w:p>
    <w:p w:rsidR="00FD79C6" w:rsidRDefault="00FD79C6" w:rsidP="00FD79C6">
      <w:pPr>
        <w:pStyle w:val="ListParagraph"/>
        <w:numPr>
          <w:ilvl w:val="0"/>
          <w:numId w:val="4"/>
        </w:numPr>
      </w:pPr>
      <w:r>
        <w:t>Jeff Van Fossen noted start-ups need assistance with book keeping, ordering, etc. in the early phases of opening an operation.</w:t>
      </w:r>
    </w:p>
    <w:p w:rsidR="00A129EF" w:rsidRDefault="00A129EF" w:rsidP="00FD79C6">
      <w:pPr>
        <w:pStyle w:val="ListParagraph"/>
        <w:numPr>
          <w:ilvl w:val="0"/>
          <w:numId w:val="4"/>
        </w:numPr>
      </w:pPr>
      <w:r>
        <w:t>Doug Irwin noted a resource book for starting a business; making note of taxes, payroll, etc.</w:t>
      </w:r>
    </w:p>
    <w:p w:rsidR="00A129EF" w:rsidRDefault="00A129EF" w:rsidP="00FD79C6">
      <w:pPr>
        <w:pStyle w:val="ListParagraph"/>
        <w:numPr>
          <w:ilvl w:val="0"/>
          <w:numId w:val="4"/>
        </w:numPr>
      </w:pPr>
      <w:r>
        <w:t>Mike Dieter noted the “How to Start a Business” resource guide recently released by the Chamber.</w:t>
      </w:r>
    </w:p>
    <w:p w:rsidR="00A129EF" w:rsidRDefault="00A129EF" w:rsidP="00FD79C6">
      <w:pPr>
        <w:pStyle w:val="ListParagraph"/>
        <w:numPr>
          <w:ilvl w:val="0"/>
          <w:numId w:val="4"/>
        </w:numPr>
      </w:pPr>
      <w:r>
        <w:t>Ben Johnson stated the high expense of childcare and asked if the city would be able to reduce the cost.</w:t>
      </w:r>
    </w:p>
    <w:p w:rsidR="00A129EF" w:rsidRDefault="00A129EF" w:rsidP="00FD79C6">
      <w:pPr>
        <w:pStyle w:val="ListParagraph"/>
        <w:numPr>
          <w:ilvl w:val="0"/>
          <w:numId w:val="4"/>
        </w:numPr>
      </w:pPr>
      <w:r>
        <w:t>Chris Livingston asked if “Composite Clusters” need to be called out specifically and the subcommittee should call out more and different types of clusters, along with calling out partnerships with higher education institutions to broaden the focus in promoting economic development.</w:t>
      </w:r>
    </w:p>
    <w:p w:rsidR="00A129EF" w:rsidRDefault="00A129EF" w:rsidP="00FD79C6">
      <w:pPr>
        <w:pStyle w:val="ListParagraph"/>
        <w:numPr>
          <w:ilvl w:val="0"/>
          <w:numId w:val="4"/>
        </w:numPr>
      </w:pPr>
      <w:r>
        <w:t>Mike Dieter noted the need to look at how one local manufacture can assist/help another local manufacturer.</w:t>
      </w:r>
      <w:r w:rsidR="00DD4498">
        <w:t xml:space="preserve">  In essence how can identity correlations between local businesses and promote collaboration between local businesses.</w:t>
      </w:r>
    </w:p>
    <w:p w:rsidR="00547AAC" w:rsidRDefault="00547AAC" w:rsidP="00FD79C6">
      <w:pPr>
        <w:pStyle w:val="ListParagraph"/>
        <w:numPr>
          <w:ilvl w:val="0"/>
          <w:numId w:val="4"/>
        </w:numPr>
      </w:pPr>
      <w:r>
        <w:t>Decreasing enrollment at the universities was mentioned.</w:t>
      </w:r>
    </w:p>
    <w:p w:rsidR="00DD4498" w:rsidRDefault="00DD4498" w:rsidP="00FD79C6">
      <w:pPr>
        <w:pStyle w:val="ListParagraph"/>
        <w:numPr>
          <w:ilvl w:val="0"/>
          <w:numId w:val="4"/>
        </w:numPr>
      </w:pPr>
      <w:r>
        <w:t>Jeff Van Fossen suggested we should not pick one specific industry, but to identity barriers t growth and feature/highlight the “World Class” manufacturers and innovation in Winona</w:t>
      </w:r>
    </w:p>
    <w:p w:rsidR="00DD4498" w:rsidRDefault="00DD4498" w:rsidP="00FD79C6">
      <w:pPr>
        <w:pStyle w:val="ListParagraph"/>
        <w:numPr>
          <w:ilvl w:val="0"/>
          <w:numId w:val="4"/>
        </w:numPr>
      </w:pPr>
      <w:r>
        <w:t xml:space="preserve">Laurie Lucas noted hotels and </w:t>
      </w:r>
      <w:r w:rsidR="00547AAC">
        <w:t>restaurants</w:t>
      </w:r>
      <w:r>
        <w:t xml:space="preserve"> are needed to support conference or performance centers</w:t>
      </w:r>
    </w:p>
    <w:p w:rsidR="00DD4498" w:rsidRDefault="00DD4498" w:rsidP="00FD79C6">
      <w:pPr>
        <w:pStyle w:val="ListParagraph"/>
        <w:numPr>
          <w:ilvl w:val="0"/>
          <w:numId w:val="4"/>
        </w:numPr>
      </w:pPr>
      <w:r>
        <w:t>Jeff Van Fossen noted the importance of the city’s partnership with the universities, whereas, students are making choices of where to go to school at based on location, not necessarily the university itself.  Jeff continued that students want choices in the place they go to school/live and the city should partner with the universities to create a tourism strategy to attract and retain students.</w:t>
      </w:r>
    </w:p>
    <w:p w:rsidR="0039462C" w:rsidRDefault="00DD4498" w:rsidP="00547AAC">
      <w:pPr>
        <w:pStyle w:val="ListParagraph"/>
        <w:numPr>
          <w:ilvl w:val="0"/>
          <w:numId w:val="4"/>
        </w:numPr>
      </w:pPr>
      <w:r>
        <w:lastRenderedPageBreak/>
        <w:t>Pat Mutter noted the need to reinforce/highlight safety.</w:t>
      </w:r>
    </w:p>
    <w:p w:rsidR="00547AAC" w:rsidRDefault="00547AAC" w:rsidP="00547AAC">
      <w:pPr>
        <w:pStyle w:val="ListParagraph"/>
      </w:pPr>
    </w:p>
    <w:p w:rsidR="0039462C" w:rsidRDefault="0039462C" w:rsidP="00547AAC">
      <w:pPr>
        <w:pStyle w:val="ListParagraph"/>
        <w:numPr>
          <w:ilvl w:val="0"/>
          <w:numId w:val="4"/>
        </w:numPr>
        <w:tabs>
          <w:tab w:val="left" w:pos="3615"/>
        </w:tabs>
      </w:pPr>
      <w:r>
        <w:t xml:space="preserve">Support entrepreneurs by perhaps having help center that help with things that take the entrepreneur away from their businesses.  Marketing, accounting non-core businesses needs and anything that takes away from the focus of the actual businesses.  </w:t>
      </w:r>
    </w:p>
    <w:p w:rsidR="0039462C" w:rsidRDefault="0039462C" w:rsidP="004528BF">
      <w:pPr>
        <w:pStyle w:val="ListParagraph"/>
        <w:numPr>
          <w:ilvl w:val="0"/>
          <w:numId w:val="4"/>
        </w:numPr>
        <w:tabs>
          <w:tab w:val="left" w:pos="3615"/>
        </w:tabs>
      </w:pPr>
      <w:r>
        <w:t>As businesses are acquired, there is a chance they can move away that usually is not in play with local ownership.</w:t>
      </w:r>
    </w:p>
    <w:p w:rsidR="0039462C" w:rsidRDefault="0039462C" w:rsidP="00547AAC">
      <w:pPr>
        <w:pStyle w:val="ListParagraph"/>
        <w:numPr>
          <w:ilvl w:val="0"/>
          <w:numId w:val="4"/>
        </w:numPr>
        <w:tabs>
          <w:tab w:val="left" w:pos="3615"/>
        </w:tabs>
      </w:pPr>
      <w:r>
        <w:t xml:space="preserve">Childcare was brought up, Nathan and Ben- YMCA was looking to provide but not such a need.  Laurie suggested not a need because people/particularly women gave up jobs due to covid.  </w:t>
      </w:r>
    </w:p>
    <w:p w:rsidR="0039462C" w:rsidRDefault="0039462C" w:rsidP="004528BF">
      <w:pPr>
        <w:tabs>
          <w:tab w:val="left" w:pos="3615"/>
        </w:tabs>
      </w:pPr>
    </w:p>
    <w:p w:rsidR="0039462C" w:rsidRDefault="0039462C" w:rsidP="004528BF">
      <w:pPr>
        <w:tabs>
          <w:tab w:val="left" w:pos="3615"/>
        </w:tabs>
      </w:pPr>
    </w:p>
    <w:sectPr w:rsidR="00394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54E36"/>
    <w:multiLevelType w:val="hybridMultilevel"/>
    <w:tmpl w:val="555E8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FB5E00"/>
    <w:multiLevelType w:val="hybridMultilevel"/>
    <w:tmpl w:val="A262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BF38AF"/>
    <w:multiLevelType w:val="hybridMultilevel"/>
    <w:tmpl w:val="B0D8D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92140D"/>
    <w:multiLevelType w:val="hybridMultilevel"/>
    <w:tmpl w:val="CE867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8BF"/>
    <w:rsid w:val="0039462C"/>
    <w:rsid w:val="003E0F15"/>
    <w:rsid w:val="004528BF"/>
    <w:rsid w:val="00503BA4"/>
    <w:rsid w:val="005104DA"/>
    <w:rsid w:val="00540DDC"/>
    <w:rsid w:val="00547AAC"/>
    <w:rsid w:val="0087031A"/>
    <w:rsid w:val="00880739"/>
    <w:rsid w:val="00A129EF"/>
    <w:rsid w:val="00A23E05"/>
    <w:rsid w:val="00A843A2"/>
    <w:rsid w:val="00BB58B5"/>
    <w:rsid w:val="00D333D6"/>
    <w:rsid w:val="00DD4498"/>
    <w:rsid w:val="00F35F57"/>
    <w:rsid w:val="00F61334"/>
    <w:rsid w:val="00FB4B9D"/>
    <w:rsid w:val="00FD7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DC6A2-9316-4FAA-8029-6C31FAAF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6111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McMartin</dc:creator>
  <cp:keywords/>
  <dc:description/>
  <cp:lastModifiedBy>Jayne Meier</cp:lastModifiedBy>
  <cp:revision>2</cp:revision>
  <cp:lastPrinted>2022-06-06T13:51:00Z</cp:lastPrinted>
  <dcterms:created xsi:type="dcterms:W3CDTF">2022-06-08T19:16:00Z</dcterms:created>
  <dcterms:modified xsi:type="dcterms:W3CDTF">2022-06-08T19:16:00Z</dcterms:modified>
</cp:coreProperties>
</file>