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263" w:rsidRDefault="00CA3263" w:rsidP="00CA3263">
      <w:r>
        <w:t>June 8</w:t>
      </w:r>
      <w:r>
        <w:t>, 2022 Economic Subcommittee Notes</w:t>
      </w:r>
    </w:p>
    <w:p w:rsidR="00CA3263" w:rsidRDefault="00CA3263" w:rsidP="00CA3263"/>
    <w:p w:rsidR="00CA3263" w:rsidRDefault="00CA3263" w:rsidP="00CA3263">
      <w:r>
        <w:t xml:space="preserve">Members Present: Ben Johnson, Christopher Livingston, Doug Irwin, Jeff Van Fossen, Laurie Lucas, </w:t>
      </w:r>
      <w:r>
        <w:t>Phil Huerta</w:t>
      </w:r>
      <w:r>
        <w:t>,</w:t>
      </w:r>
      <w:r>
        <w:t xml:space="preserve"> Sadie Neuman,</w:t>
      </w:r>
      <w:r>
        <w:t xml:space="preserve"> and Pat Mutter</w:t>
      </w:r>
    </w:p>
    <w:p w:rsidR="00CA3263" w:rsidRDefault="00CA3263" w:rsidP="00CA3263"/>
    <w:p w:rsidR="00CA3263" w:rsidRDefault="00CA3263" w:rsidP="00CA3263">
      <w:r>
        <w:t>Staff Present: Lucy McMartin,</w:t>
      </w:r>
      <w:r>
        <w:t xml:space="preserve"> Luke Sims</w:t>
      </w:r>
      <w:r>
        <w:t xml:space="preserve"> and Nick Larson</w:t>
      </w:r>
    </w:p>
    <w:p w:rsidR="004064A7" w:rsidRPr="00324403" w:rsidRDefault="004064A7" w:rsidP="00CA3263">
      <w:pPr>
        <w:rPr>
          <w:b/>
        </w:rPr>
      </w:pPr>
      <w:r w:rsidRPr="00324403">
        <w:rPr>
          <w:b/>
        </w:rPr>
        <w:t>TOPIC: Quality of Life</w:t>
      </w:r>
    </w:p>
    <w:p w:rsidR="00CA3263" w:rsidRDefault="004064A7" w:rsidP="00CA3263">
      <w:r>
        <w:t xml:space="preserve">In relation to </w:t>
      </w:r>
      <w:r w:rsidR="000D17FF">
        <w:t>the</w:t>
      </w:r>
      <w:r>
        <w:t xml:space="preserve"> common theme of “Quality of Life”, t</w:t>
      </w:r>
      <w:r w:rsidR="00CA3263">
        <w:t>he meeting b</w:t>
      </w:r>
      <w:r w:rsidR="00CA3263">
        <w:t>egan by viewing</w:t>
      </w:r>
      <w:r w:rsidR="000D17FF">
        <w:t xml:space="preserve"> Explore</w:t>
      </w:r>
      <w:r w:rsidR="00CA3263">
        <w:t xml:space="preserve"> Minnesota Tourism</w:t>
      </w:r>
      <w:r w:rsidR="000D17FF">
        <w:t>’s</w:t>
      </w:r>
      <w:r w:rsidR="00CA3263">
        <w:t xml:space="preserve"> “Halo Effect” and </w:t>
      </w:r>
      <w:r w:rsidR="000D17FF">
        <w:t>“</w:t>
      </w:r>
      <w:r w:rsidR="00CA3263">
        <w:t xml:space="preserve">Think </w:t>
      </w:r>
      <w:proofErr w:type="spellStart"/>
      <w:r w:rsidR="00CA3263">
        <w:t>Eau</w:t>
      </w:r>
      <w:proofErr w:type="spellEnd"/>
      <w:r w:rsidR="00CA3263">
        <w:t xml:space="preserve"> </w:t>
      </w:r>
      <w:r w:rsidR="00CA3263">
        <w:t>Claire</w:t>
      </w:r>
      <w:r w:rsidR="000D17FF">
        <w:t>”</w:t>
      </w:r>
      <w:r>
        <w:t xml:space="preserve"> videos as</w:t>
      </w:r>
      <w:r w:rsidR="00CA3263">
        <w:t xml:space="preserve"> examples of </w:t>
      </w:r>
      <w:r w:rsidR="000D17FF">
        <w:t>“</w:t>
      </w:r>
      <w:r w:rsidR="00CA3263">
        <w:t>one-voice</w:t>
      </w:r>
      <w:r w:rsidR="000D17FF">
        <w:t>”</w:t>
      </w:r>
      <w:r w:rsidR="00CA3263">
        <w:t xml:space="preserve"> type marketing</w:t>
      </w:r>
      <w:r w:rsidR="00CA3263">
        <w:t xml:space="preserve"> strategies</w:t>
      </w:r>
      <w:r w:rsidR="00CA3263">
        <w:t xml:space="preserve"> communities are undertaking.   The </w:t>
      </w:r>
      <w:r w:rsidR="000D17FF">
        <w:t>subc</w:t>
      </w:r>
      <w:r w:rsidR="00CA3263">
        <w:t>ommittee has expressed a need to “get together”</w:t>
      </w:r>
      <w:r w:rsidR="000D17FF">
        <w:t xml:space="preserve"> and to</w:t>
      </w:r>
      <w:r w:rsidR="00CA3263">
        <w:t xml:space="preserve"> market </w:t>
      </w:r>
      <w:proofErr w:type="gramStart"/>
      <w:r w:rsidR="00CA3263">
        <w:t>together</w:t>
      </w:r>
      <w:r w:rsidR="000D17FF">
        <w:t>;</w:t>
      </w:r>
      <w:r w:rsidR="00CA3263">
        <w:t xml:space="preserve">  involv</w:t>
      </w:r>
      <w:r w:rsidR="000D17FF">
        <w:t>ing</w:t>
      </w:r>
      <w:proofErr w:type="gramEnd"/>
      <w:r w:rsidR="00CA3263">
        <w:t xml:space="preserve"> the Chamber, Visit Winona, </w:t>
      </w:r>
      <w:r w:rsidR="000D17FF">
        <w:t xml:space="preserve">the </w:t>
      </w:r>
      <w:r w:rsidR="00CA3263">
        <w:t xml:space="preserve">City and </w:t>
      </w:r>
      <w:r w:rsidR="000D17FF">
        <w:t xml:space="preserve">the </w:t>
      </w:r>
      <w:r w:rsidR="00CA3263">
        <w:t>Universities</w:t>
      </w:r>
      <w:r w:rsidR="00CA3263">
        <w:t xml:space="preserve"> to highlight all that Winona has to offer.</w:t>
      </w:r>
    </w:p>
    <w:p w:rsidR="00324403" w:rsidRDefault="004064A7" w:rsidP="00CA3263">
      <w:r>
        <w:t>Observations</w:t>
      </w:r>
      <w:r w:rsidR="00324403">
        <w:t>:</w:t>
      </w:r>
      <w:r>
        <w:t xml:space="preserve"> </w:t>
      </w:r>
    </w:p>
    <w:p w:rsidR="000D17FF" w:rsidRDefault="000D17FF" w:rsidP="00324403">
      <w:r>
        <w:t xml:space="preserve">Think </w:t>
      </w:r>
      <w:proofErr w:type="spellStart"/>
      <w:r w:rsidR="004064A7">
        <w:t>Eau</w:t>
      </w:r>
      <w:proofErr w:type="spellEnd"/>
      <w:r w:rsidR="004064A7">
        <w:t xml:space="preserve"> Claire had a higher-level </w:t>
      </w:r>
      <w:r>
        <w:t xml:space="preserve">marketing </w:t>
      </w:r>
      <w:r w:rsidR="004064A7">
        <w:t xml:space="preserve">strategy showing </w:t>
      </w:r>
      <w:r>
        <w:t xml:space="preserve">a </w:t>
      </w:r>
      <w:r w:rsidR="004064A7">
        <w:t xml:space="preserve">place </w:t>
      </w:r>
      <w:r>
        <w:t>full of</w:t>
      </w:r>
      <w:r w:rsidR="004064A7">
        <w:t xml:space="preserve"> happiness instead of</w:t>
      </w:r>
      <w:r>
        <w:t xml:space="preserve"> just</w:t>
      </w:r>
      <w:r w:rsidR="004064A7">
        <w:t xml:space="preserve"> saying it.  Communication of Quality Life and connections.  </w:t>
      </w:r>
    </w:p>
    <w:p w:rsidR="004064A7" w:rsidRDefault="004064A7" w:rsidP="000D17FF">
      <w:pPr>
        <w:pStyle w:val="ListParagraph"/>
        <w:numPr>
          <w:ilvl w:val="0"/>
          <w:numId w:val="5"/>
        </w:numPr>
      </w:pPr>
      <w:r>
        <w:t xml:space="preserve">Pat Mutter commented on the work Visit Winona does with marketing and the success they have had. </w:t>
      </w:r>
    </w:p>
    <w:p w:rsidR="00CA3263" w:rsidRDefault="00CA3263" w:rsidP="00CA3263">
      <w:pPr>
        <w:pStyle w:val="ListParagraph"/>
        <w:numPr>
          <w:ilvl w:val="0"/>
          <w:numId w:val="5"/>
        </w:numPr>
      </w:pPr>
      <w:r>
        <w:t>Jeff Von Fossen noted a united front/united branding</w:t>
      </w:r>
      <w:r w:rsidR="009405F6">
        <w:t xml:space="preserve"> effort</w:t>
      </w:r>
      <w:r>
        <w:t xml:space="preserve"> </w:t>
      </w:r>
      <w:r w:rsidR="009405F6">
        <w:t xml:space="preserve">needs to </w:t>
      </w:r>
      <w:r w:rsidR="000D17FF">
        <w:t xml:space="preserve">be </w:t>
      </w:r>
      <w:r w:rsidR="009405F6">
        <w:t>an emotional/interconnected message.</w:t>
      </w:r>
    </w:p>
    <w:p w:rsidR="009405F6" w:rsidRDefault="009405F6" w:rsidP="00CA3263">
      <w:pPr>
        <w:pStyle w:val="ListParagraph"/>
        <w:numPr>
          <w:ilvl w:val="0"/>
          <w:numId w:val="5"/>
        </w:numPr>
      </w:pPr>
      <w:r>
        <w:t xml:space="preserve">Jeff Von Fossen noted the “high level” messaging of the Think </w:t>
      </w:r>
      <w:proofErr w:type="spellStart"/>
      <w:r>
        <w:t>Eau</w:t>
      </w:r>
      <w:proofErr w:type="spellEnd"/>
      <w:r>
        <w:t xml:space="preserve"> Claire</w:t>
      </w:r>
      <w:r w:rsidR="004064A7">
        <w:t xml:space="preserve"> video</w:t>
      </w:r>
      <w:r w:rsidR="000D17FF">
        <w:t xml:space="preserve"> and that the video</w:t>
      </w:r>
      <w:r>
        <w:t xml:space="preserve"> was focused on people being happy and</w:t>
      </w:r>
      <w:r w:rsidR="000D17FF">
        <w:t xml:space="preserve"> it</w:t>
      </w:r>
      <w:r>
        <w:t xml:space="preserve"> incorporated human emotion.</w:t>
      </w:r>
      <w:r w:rsidR="004064A7">
        <w:t xml:space="preserve">  Jeff stated the need to brand and promote safety and education.</w:t>
      </w:r>
    </w:p>
    <w:p w:rsidR="009405F6" w:rsidRDefault="009405F6" w:rsidP="00CA3263">
      <w:pPr>
        <w:pStyle w:val="ListParagraph"/>
        <w:numPr>
          <w:ilvl w:val="0"/>
          <w:numId w:val="5"/>
        </w:numPr>
      </w:pPr>
      <w:r>
        <w:t>Pat Mutter state</w:t>
      </w:r>
      <w:r w:rsidR="000D17FF">
        <w:t>d</w:t>
      </w:r>
      <w:r>
        <w:t xml:space="preserve"> the Think </w:t>
      </w:r>
      <w:proofErr w:type="spellStart"/>
      <w:r>
        <w:t>Eau</w:t>
      </w:r>
      <w:proofErr w:type="spellEnd"/>
      <w:r>
        <w:t xml:space="preserve"> Claire video showed people what the want through images and not so much words.  Pat recommended the subcommittee watch the Visit Winona videos</w:t>
      </w:r>
      <w:r w:rsidR="00C34603">
        <w:t xml:space="preserve">.  Pat </w:t>
      </w:r>
      <w:r w:rsidR="004064A7">
        <w:t>noted the need for collaboration between the City, education, and businesses to ensure a consistent message.</w:t>
      </w:r>
    </w:p>
    <w:p w:rsidR="004064A7" w:rsidRDefault="004064A7" w:rsidP="00CA3263">
      <w:pPr>
        <w:pStyle w:val="ListParagraph"/>
        <w:numPr>
          <w:ilvl w:val="0"/>
          <w:numId w:val="5"/>
        </w:numPr>
      </w:pPr>
      <w:r>
        <w:t>Phil Huerta noted that Quality of Life includes a “connection”, especially through the outdoors during all seasons.</w:t>
      </w:r>
    </w:p>
    <w:p w:rsidR="004064A7" w:rsidRDefault="004064A7" w:rsidP="00CA3263">
      <w:pPr>
        <w:pStyle w:val="ListParagraph"/>
        <w:numPr>
          <w:ilvl w:val="0"/>
          <w:numId w:val="5"/>
        </w:numPr>
      </w:pPr>
      <w:r>
        <w:t>Ben Johnson noted Winona as being an extremely safe community.</w:t>
      </w:r>
    </w:p>
    <w:p w:rsidR="00CA3263" w:rsidRDefault="00CA3263" w:rsidP="00CA3263"/>
    <w:p w:rsidR="004064A7" w:rsidRPr="00324403" w:rsidRDefault="004064A7" w:rsidP="00CA3263">
      <w:pPr>
        <w:rPr>
          <w:b/>
        </w:rPr>
      </w:pPr>
      <w:r w:rsidRPr="00324403">
        <w:rPr>
          <w:b/>
        </w:rPr>
        <w:t>TOPIC: Business and Entrepreneurship</w:t>
      </w:r>
    </w:p>
    <w:p w:rsidR="004064A7" w:rsidRDefault="004064A7" w:rsidP="00CA3263">
      <w:r>
        <w:t>Lucy McMartin noted the subcommittee discussed entrepreneurship, business support services, and business incubators a lot.</w:t>
      </w:r>
    </w:p>
    <w:p w:rsidR="00CA3263" w:rsidRDefault="004064A7" w:rsidP="00452E3F">
      <w:pPr>
        <w:pStyle w:val="ListParagraph"/>
        <w:numPr>
          <w:ilvl w:val="0"/>
          <w:numId w:val="12"/>
        </w:numPr>
      </w:pPr>
      <w:r>
        <w:t>Phil Huerta noted the creation of a market place, and furthered the concept to create themed market places to be held throughout the year.  Phil stated the need for a variety of new and cultural items in the community.</w:t>
      </w:r>
    </w:p>
    <w:p w:rsidR="004064A7" w:rsidRDefault="004064A7" w:rsidP="00452E3F">
      <w:pPr>
        <w:pStyle w:val="ListParagraph"/>
        <w:numPr>
          <w:ilvl w:val="0"/>
          <w:numId w:val="11"/>
        </w:numPr>
      </w:pPr>
      <w:r>
        <w:t>Ben Johnson noted food trucks are underutilized.</w:t>
      </w:r>
    </w:p>
    <w:p w:rsidR="004064A7" w:rsidRDefault="004064A7" w:rsidP="00452E3F">
      <w:pPr>
        <w:pStyle w:val="ListParagraph"/>
        <w:numPr>
          <w:ilvl w:val="0"/>
          <w:numId w:val="10"/>
        </w:numPr>
      </w:pPr>
      <w:r>
        <w:lastRenderedPageBreak/>
        <w:t xml:space="preserve">Laurie Lucas stated a “community kitchen” could potentially be located in the </w:t>
      </w:r>
      <w:r w:rsidR="00437475">
        <w:t>Masonic Temple and noted Bluff Country Co-op rents their kitchen.</w:t>
      </w:r>
    </w:p>
    <w:p w:rsidR="00CA3263" w:rsidRDefault="00CA3263" w:rsidP="00452E3F">
      <w:pPr>
        <w:pStyle w:val="ListParagraph"/>
        <w:numPr>
          <w:ilvl w:val="0"/>
          <w:numId w:val="9"/>
        </w:numPr>
      </w:pPr>
      <w:r>
        <w:t>Entrepreneurship and business support w</w:t>
      </w:r>
      <w:r w:rsidR="00422744">
        <w:t>ere</w:t>
      </w:r>
      <w:r>
        <w:t xml:space="preserve"> discussed.  Laurie Lucas, having a space is critical, what did not work at </w:t>
      </w:r>
      <w:r w:rsidR="000A0891">
        <w:t>T</w:t>
      </w:r>
      <w:r>
        <w:t xml:space="preserve">he Garage, why and reinvigorate and effort.  </w:t>
      </w:r>
      <w:r w:rsidR="000A0891">
        <w:t xml:space="preserve">Laurie </w:t>
      </w:r>
      <w:r w:rsidR="000A0891">
        <w:t xml:space="preserve">noted the Laird-Norton Foundation worked with individuals to create business plans, provide start-up capital, and </w:t>
      </w:r>
      <w:proofErr w:type="gramStart"/>
      <w:r w:rsidR="000A0891">
        <w:t>mentorship.</w:t>
      </w:r>
      <w:r>
        <w:t>.</w:t>
      </w:r>
      <w:proofErr w:type="gramEnd"/>
      <w:r>
        <w:t xml:space="preserve">  Other examples shared of entrepreneurs having a connection with</w:t>
      </w:r>
      <w:r w:rsidR="000A0891">
        <w:t xml:space="preserve"> business</w:t>
      </w:r>
      <w:r>
        <w:t xml:space="preserve"> leaders in the community </w:t>
      </w:r>
      <w:r w:rsidR="000A0891">
        <w:t xml:space="preserve">to be </w:t>
      </w:r>
      <w:r>
        <w:t xml:space="preserve">very helpful.  </w:t>
      </w:r>
    </w:p>
    <w:p w:rsidR="00452E3F" w:rsidRDefault="00CA3263" w:rsidP="00CA3263">
      <w:pPr>
        <w:pStyle w:val="ListParagraph"/>
        <w:numPr>
          <w:ilvl w:val="0"/>
          <w:numId w:val="8"/>
        </w:numPr>
      </w:pPr>
      <w:r>
        <w:t xml:space="preserve">Chris Livingston </w:t>
      </w:r>
      <w:r w:rsidR="00437475">
        <w:t xml:space="preserve">noted the need to </w:t>
      </w:r>
      <w:r>
        <w:t>have a physical space for start-up</w:t>
      </w:r>
      <w:r w:rsidR="00437475">
        <w:t>s</w:t>
      </w:r>
      <w:r>
        <w:t xml:space="preserve"> with a resource center providing business support</w:t>
      </w:r>
      <w:r w:rsidR="00437475">
        <w:t xml:space="preserve"> in collaboration with </w:t>
      </w:r>
      <w:r>
        <w:t xml:space="preserve">universities and </w:t>
      </w:r>
      <w:r w:rsidR="000A0891">
        <w:t>being</w:t>
      </w:r>
      <w:r>
        <w:t xml:space="preserve"> a single point resource for young entrepreneurs.</w:t>
      </w:r>
      <w:r w:rsidR="00422744">
        <w:t xml:space="preserve">  Chris stated this could bring new people to Winona to start new businesses.</w:t>
      </w:r>
    </w:p>
    <w:p w:rsidR="00452E3F" w:rsidRDefault="00452E3F" w:rsidP="00CA3263">
      <w:pPr>
        <w:pStyle w:val="ListParagraph"/>
        <w:numPr>
          <w:ilvl w:val="0"/>
          <w:numId w:val="8"/>
        </w:numPr>
      </w:pPr>
      <w:r>
        <w:t xml:space="preserve">Jeff Van Fossen noted he started his business in Winona because he needed to be immersed with other </w:t>
      </w:r>
      <w:r w:rsidR="005E3A05">
        <w:t xml:space="preserve">entrepreneurs </w:t>
      </w:r>
      <w:r w:rsidR="000A0891">
        <w:t xml:space="preserve">who were able </w:t>
      </w:r>
      <w:r w:rsidR="005E3A05">
        <w:t>to assist when questions/problems arise.  Jeff stated Winona is an entrepreneur community with much support.</w:t>
      </w:r>
    </w:p>
    <w:p w:rsidR="005E3A05" w:rsidRDefault="005E3A05" w:rsidP="00CA3263">
      <w:pPr>
        <w:pStyle w:val="ListParagraph"/>
        <w:numPr>
          <w:ilvl w:val="0"/>
          <w:numId w:val="8"/>
        </w:numPr>
      </w:pPr>
      <w:r>
        <w:t>Laurie Lucas noted the numerous non-profits offering-assistance.</w:t>
      </w:r>
    </w:p>
    <w:p w:rsidR="00324403" w:rsidRDefault="00324403" w:rsidP="00CA3263">
      <w:pPr>
        <w:pStyle w:val="ListParagraph"/>
        <w:numPr>
          <w:ilvl w:val="0"/>
          <w:numId w:val="8"/>
        </w:numPr>
      </w:pPr>
      <w:r>
        <w:t>Phil H</w:t>
      </w:r>
      <w:r>
        <w:t>uer</w:t>
      </w:r>
      <w:r>
        <w:t xml:space="preserve">ta gave examples of free meals and youth service projects.  </w:t>
      </w:r>
    </w:p>
    <w:p w:rsidR="00324403" w:rsidRDefault="00324403" w:rsidP="00CA3263">
      <w:pPr>
        <w:pStyle w:val="ListParagraph"/>
        <w:numPr>
          <w:ilvl w:val="0"/>
          <w:numId w:val="8"/>
        </w:numPr>
      </w:pPr>
      <w:r>
        <w:t>Nick</w:t>
      </w:r>
      <w:r>
        <w:t xml:space="preserve"> Larson</w:t>
      </w:r>
      <w:r>
        <w:t xml:space="preserve"> gave a report on work he ha</w:t>
      </w:r>
      <w:r w:rsidR="000A0891">
        <w:t>s</w:t>
      </w:r>
      <w:r>
        <w:t xml:space="preserve"> been involved with through the Poverty Round Table recent grant will allow</w:t>
      </w:r>
      <w:r w:rsidR="000A0891">
        <w:t xml:space="preserve"> for the</w:t>
      </w:r>
      <w:r>
        <w:t xml:space="preserve"> exploration of supportive housing, job training etc. and </w:t>
      </w:r>
      <w:r w:rsidR="000A0891">
        <w:t xml:space="preserve">the work done by </w:t>
      </w:r>
      <w:r>
        <w:t>Volunteer Services</w:t>
      </w:r>
      <w:r w:rsidR="000A0891">
        <w:t xml:space="preserve"> in the community.</w:t>
      </w:r>
    </w:p>
    <w:p w:rsidR="00422744" w:rsidRDefault="00452E3F" w:rsidP="00CA3263">
      <w:r>
        <w:t>Observations:</w:t>
      </w:r>
      <w:r w:rsidR="00CA3263">
        <w:t xml:space="preserve">  </w:t>
      </w:r>
    </w:p>
    <w:p w:rsidR="00CA3263" w:rsidRDefault="00CA3263" w:rsidP="00452E3F">
      <w:pPr>
        <w:pStyle w:val="ListParagraph"/>
        <w:numPr>
          <w:ilvl w:val="0"/>
          <w:numId w:val="7"/>
        </w:numPr>
      </w:pPr>
      <w:r>
        <w:t>Examples of entrepreneurship_</w:t>
      </w:r>
    </w:p>
    <w:p w:rsidR="00CA3263" w:rsidRDefault="00CA3263" w:rsidP="00452E3F">
      <w:pPr>
        <w:pStyle w:val="ListParagraph"/>
        <w:numPr>
          <w:ilvl w:val="0"/>
          <w:numId w:val="6"/>
        </w:numPr>
      </w:pPr>
      <w:r>
        <w:t>A market place like farmer</w:t>
      </w:r>
      <w:r w:rsidR="000A0891">
        <w:t>s’</w:t>
      </w:r>
      <w:r>
        <w:t xml:space="preserve"> market but more</w:t>
      </w:r>
    </w:p>
    <w:p w:rsidR="00CA3263" w:rsidRDefault="00CA3263" w:rsidP="00452E3F">
      <w:pPr>
        <w:pStyle w:val="ListParagraph"/>
        <w:numPr>
          <w:ilvl w:val="0"/>
          <w:numId w:val="6"/>
        </w:numPr>
      </w:pPr>
      <w:r>
        <w:t>Food trucks</w:t>
      </w:r>
      <w:r w:rsidR="000A0891">
        <w:t xml:space="preserve"> offer</w:t>
      </w:r>
      <w:r>
        <w:t xml:space="preserve"> opportunities for business</w:t>
      </w:r>
      <w:r w:rsidR="000A0891">
        <w:t>es</w:t>
      </w:r>
      <w:r>
        <w:t xml:space="preserve"> </w:t>
      </w:r>
      <w:proofErr w:type="gramStart"/>
      <w:r>
        <w:t xml:space="preserve">and </w:t>
      </w:r>
      <w:r w:rsidR="000A0891">
        <w:t xml:space="preserve"> provides</w:t>
      </w:r>
      <w:proofErr w:type="gramEnd"/>
      <w:r w:rsidR="000A0891">
        <w:t xml:space="preserve"> </w:t>
      </w:r>
      <w:r>
        <w:t xml:space="preserve">variety </w:t>
      </w:r>
      <w:r w:rsidR="000A0891">
        <w:t>to</w:t>
      </w:r>
      <w:r>
        <w:t xml:space="preserve"> customers</w:t>
      </w:r>
    </w:p>
    <w:p w:rsidR="00452E3F" w:rsidRDefault="00CA3263" w:rsidP="00452E3F">
      <w:pPr>
        <w:pStyle w:val="ListParagraph"/>
        <w:numPr>
          <w:ilvl w:val="0"/>
          <w:numId w:val="6"/>
        </w:numPr>
      </w:pPr>
      <w:r>
        <w:t xml:space="preserve">Community Kitchen </w:t>
      </w:r>
      <w:r w:rsidR="00324403">
        <w:t xml:space="preserve">(Kitchen Incubator) </w:t>
      </w:r>
      <w:r>
        <w:t xml:space="preserve">in the </w:t>
      </w:r>
      <w:r w:rsidR="00437475">
        <w:t>M</w:t>
      </w:r>
      <w:r>
        <w:t>asonic, Bluff Country Co</w:t>
      </w:r>
      <w:r w:rsidR="000A0891">
        <w:t>-</w:t>
      </w:r>
      <w:r>
        <w:t xml:space="preserve">op </w:t>
      </w:r>
      <w:r w:rsidR="000A0891">
        <w:t>currently</w:t>
      </w:r>
      <w:r>
        <w:t xml:space="preserve"> rent</w:t>
      </w:r>
      <w:r w:rsidR="000A0891">
        <w:t>s their kitchen space</w:t>
      </w:r>
    </w:p>
    <w:p w:rsidR="00324403" w:rsidRDefault="00CA3263" w:rsidP="00452E3F">
      <w:pPr>
        <w:pStyle w:val="ListParagraph"/>
        <w:numPr>
          <w:ilvl w:val="0"/>
          <w:numId w:val="6"/>
        </w:numPr>
      </w:pPr>
      <w:r>
        <w:t>Entrepreneurship is in</w:t>
      </w:r>
      <w:r w:rsidR="000A0891">
        <w:t xml:space="preserve"> the DNA of</w:t>
      </w:r>
      <w:r>
        <w:t xml:space="preserve"> Winona and conveying this message in marketing is key</w:t>
      </w:r>
      <w:r w:rsidR="000A0891">
        <w:t>,</w:t>
      </w:r>
      <w:r>
        <w:t xml:space="preserve"> along with </w:t>
      </w:r>
      <w:r w:rsidR="000A0891">
        <w:t xml:space="preserve">offering </w:t>
      </w:r>
      <w:r>
        <w:t xml:space="preserve">support services.  </w:t>
      </w:r>
    </w:p>
    <w:p w:rsidR="00CA3263" w:rsidRDefault="00CA3263" w:rsidP="00452E3F">
      <w:pPr>
        <w:pStyle w:val="ListParagraph"/>
        <w:numPr>
          <w:ilvl w:val="0"/>
          <w:numId w:val="6"/>
        </w:numPr>
      </w:pPr>
      <w:r>
        <w:t xml:space="preserve"> </w:t>
      </w:r>
      <w:r w:rsidR="00324403">
        <w:t>Entrepreneurial/Start-up Business Support Center</w:t>
      </w:r>
    </w:p>
    <w:p w:rsidR="00324403" w:rsidRDefault="00324403" w:rsidP="00452E3F">
      <w:pPr>
        <w:pStyle w:val="ListParagraph"/>
        <w:numPr>
          <w:ilvl w:val="0"/>
          <w:numId w:val="6"/>
        </w:numPr>
      </w:pPr>
      <w:r>
        <w:t>Creators Space</w:t>
      </w:r>
    </w:p>
    <w:p w:rsidR="00324403" w:rsidRDefault="00324403" w:rsidP="00452E3F">
      <w:pPr>
        <w:pStyle w:val="ListParagraph"/>
        <w:numPr>
          <w:ilvl w:val="0"/>
          <w:numId w:val="6"/>
        </w:numPr>
      </w:pPr>
      <w:r>
        <w:t>Identify barriers preventing small business to open and succeed</w:t>
      </w:r>
    </w:p>
    <w:p w:rsidR="00CA3263" w:rsidRDefault="00324403" w:rsidP="00CA3263">
      <w:pPr>
        <w:pStyle w:val="ListParagraph"/>
        <w:numPr>
          <w:ilvl w:val="0"/>
          <w:numId w:val="6"/>
        </w:numPr>
      </w:pPr>
      <w:r>
        <w:t>“One Voice” marketing</w:t>
      </w:r>
      <w:r w:rsidR="000A0891">
        <w:t xml:space="preserve"> to include</w:t>
      </w:r>
      <w:r>
        <w:t xml:space="preserve"> arts, culture, outdoor rec., education, businesses/manufacturers, &amp; job opportunities.</w:t>
      </w:r>
    </w:p>
    <w:p w:rsidR="00CA3263" w:rsidRDefault="00CA3263" w:rsidP="00CA3263">
      <w:r>
        <w:t xml:space="preserve">The </w:t>
      </w:r>
      <w:r w:rsidR="00324403">
        <w:t>subc</w:t>
      </w:r>
      <w:r>
        <w:t xml:space="preserve">ommittee discussed the importance of the core values of equity, technology and sustainability in developing the themes and </w:t>
      </w:r>
      <w:r w:rsidR="005E3A05">
        <w:t xml:space="preserve">the </w:t>
      </w:r>
      <w:r>
        <w:t xml:space="preserve">eventually goals and objectives.  </w:t>
      </w:r>
    </w:p>
    <w:p w:rsidR="00324403" w:rsidRDefault="00324403" w:rsidP="00CA3263"/>
    <w:p w:rsidR="000A0891" w:rsidRDefault="000A0891" w:rsidP="00CA3263"/>
    <w:p w:rsidR="000A0891" w:rsidRDefault="000A0891" w:rsidP="00CA3263"/>
    <w:p w:rsidR="000A0891" w:rsidRDefault="000A0891" w:rsidP="00CA3263"/>
    <w:p w:rsidR="000A0891" w:rsidRDefault="000A0891" w:rsidP="00CA3263"/>
    <w:p w:rsidR="00324403" w:rsidRDefault="00324403" w:rsidP="00CA3263">
      <w:r>
        <w:lastRenderedPageBreak/>
        <w:t>TOPIC: Barriers to Businesses</w:t>
      </w:r>
    </w:p>
    <w:p w:rsidR="0026550D" w:rsidRDefault="00324403" w:rsidP="00276DBD">
      <w:pPr>
        <w:pStyle w:val="ListParagraph"/>
        <w:numPr>
          <w:ilvl w:val="0"/>
          <w:numId w:val="14"/>
        </w:numPr>
      </w:pPr>
      <w:r>
        <w:t>Lucy McMartin provided t</w:t>
      </w:r>
      <w:r w:rsidR="00CA3263">
        <w:t xml:space="preserve">wo pieces of information from the recent City Annual Financial Report- Top 10 employers from 2011 and 2021.  </w:t>
      </w:r>
      <w:r w:rsidR="0026550D">
        <w:t>Lucy noted b</w:t>
      </w:r>
      <w:r>
        <w:t xml:space="preserve">usiness </w:t>
      </w:r>
      <w:r w:rsidR="00CA3263">
        <w:t xml:space="preserve">diversity is key </w:t>
      </w:r>
      <w:r w:rsidR="0026550D">
        <w:t>to having</w:t>
      </w:r>
      <w:r w:rsidR="00CA3263">
        <w:t xml:space="preserve"> </w:t>
      </w:r>
      <w:r w:rsidR="000A0891">
        <w:t xml:space="preserve">a </w:t>
      </w:r>
      <w:r w:rsidR="00CA3263">
        <w:t xml:space="preserve">healthy city versus having </w:t>
      </w:r>
      <w:r w:rsidR="0026550D">
        <w:t xml:space="preserve">only </w:t>
      </w:r>
      <w:r w:rsidR="00CA3263">
        <w:t xml:space="preserve">one or two dominant employers.  </w:t>
      </w:r>
      <w:r w:rsidR="0026550D">
        <w:t xml:space="preserve">Lucy referenced the percentage of </w:t>
      </w:r>
      <w:r w:rsidR="00CA3263">
        <w:t xml:space="preserve">growth in the market value of property </w:t>
      </w:r>
      <w:r w:rsidR="000A0891">
        <w:t>is an indicator of</w:t>
      </w:r>
      <w:r w:rsidR="0026550D">
        <w:t xml:space="preserve"> businesses making i</w:t>
      </w:r>
      <w:r w:rsidR="00CA3263">
        <w:t xml:space="preserve">nvestments </w:t>
      </w:r>
      <w:r w:rsidR="0026550D">
        <w:t>in the community</w:t>
      </w:r>
      <w:r w:rsidR="00CA3263">
        <w:t xml:space="preserve">.  </w:t>
      </w:r>
      <w:r w:rsidR="0026550D">
        <w:t>Lucy noted the</w:t>
      </w:r>
      <w:r w:rsidR="0026550D">
        <w:t xml:space="preserve"> top </w:t>
      </w:r>
      <w:r w:rsidR="0026550D">
        <w:t xml:space="preserve">ten </w:t>
      </w:r>
      <w:r w:rsidR="0026550D">
        <w:t>employ</w:t>
      </w:r>
      <w:r w:rsidR="0026550D">
        <w:t>ers in the City of Winona employ</w:t>
      </w:r>
      <w:r w:rsidR="0026550D">
        <w:t xml:space="preserve"> 20%-25% </w:t>
      </w:r>
      <w:r w:rsidR="0026550D">
        <w:t>of the County’s workforce.</w:t>
      </w:r>
    </w:p>
    <w:p w:rsidR="0026550D" w:rsidRDefault="00CA3263" w:rsidP="0026550D">
      <w:pPr>
        <w:pStyle w:val="ListParagraph"/>
        <w:numPr>
          <w:ilvl w:val="0"/>
          <w:numId w:val="14"/>
        </w:numPr>
        <w:spacing w:after="0"/>
      </w:pPr>
      <w:r>
        <w:t xml:space="preserve">Luke Sims compared the top employers and diversity </w:t>
      </w:r>
      <w:r w:rsidR="000A0891">
        <w:t>while incorporating</w:t>
      </w:r>
      <w:r>
        <w:t xml:space="preserve"> space association</w:t>
      </w:r>
      <w:r w:rsidR="000A0891">
        <w:t>, as</w:t>
      </w:r>
      <w:r>
        <w:t xml:space="preserve"> having small areas and storefronts promotes entrepreneurship and helps with diversity by lowering overhead.  </w:t>
      </w:r>
      <w:r w:rsidR="000A0891">
        <w:t>Luke noted the</w:t>
      </w:r>
      <w:r>
        <w:t xml:space="preserve"> tie </w:t>
      </w:r>
      <w:r w:rsidR="000A0891">
        <w:t>between</w:t>
      </w:r>
      <w:r>
        <w:t xml:space="preserve"> land use and</w:t>
      </w:r>
      <w:r w:rsidR="000A0891">
        <w:t xml:space="preserve"> the</w:t>
      </w:r>
      <w:r>
        <w:t xml:space="preserve"> diversity of business</w:t>
      </w:r>
      <w:r w:rsidR="000A0891">
        <w:t>es</w:t>
      </w:r>
      <w:r>
        <w:t>.</w:t>
      </w:r>
      <w:r w:rsidR="0026550D">
        <w:t xml:space="preserve">  Luke noted the importance small incubators/small storefronts have for businesses to start-up </w:t>
      </w:r>
      <w:r w:rsidR="003145FB">
        <w:t>and to</w:t>
      </w:r>
      <w:r w:rsidR="00276DBD">
        <w:t xml:space="preserve"> then grow and thrive.  Luke stated space is needed for both small and large businesses.</w:t>
      </w:r>
    </w:p>
    <w:p w:rsidR="00324403" w:rsidRDefault="00324403" w:rsidP="00324403">
      <w:pPr>
        <w:pStyle w:val="ListParagraph"/>
        <w:numPr>
          <w:ilvl w:val="0"/>
          <w:numId w:val="8"/>
        </w:numPr>
      </w:pPr>
      <w:r>
        <w:t xml:space="preserve">Luke Sims asked the subcommittee what entrepreneurial ideas/needs we (Winona) are missing?  Who </w:t>
      </w:r>
      <w:proofErr w:type="gramStart"/>
      <w:r>
        <w:t>are</w:t>
      </w:r>
      <w:proofErr w:type="gramEnd"/>
      <w:r>
        <w:t xml:space="preserve"> the people we (Winona)</w:t>
      </w:r>
      <w:r w:rsidR="003145FB">
        <w:t xml:space="preserve"> are</w:t>
      </w:r>
      <w:r>
        <w:t xml:space="preserve"> missing that have an entrepreneurial spirit?</w:t>
      </w:r>
      <w:r w:rsidR="0026550D">
        <w:t xml:space="preserve">  How do</w:t>
      </w:r>
      <w:r w:rsidR="003145FB">
        <w:t xml:space="preserve"> we</w:t>
      </w:r>
      <w:r w:rsidR="0026550D">
        <w:t xml:space="preserve"> bring these ideas and people into the conversation?</w:t>
      </w:r>
    </w:p>
    <w:p w:rsidR="00276DBD" w:rsidRDefault="00276DBD" w:rsidP="00324403">
      <w:pPr>
        <w:pStyle w:val="ListParagraph"/>
        <w:numPr>
          <w:ilvl w:val="0"/>
          <w:numId w:val="8"/>
        </w:numPr>
      </w:pPr>
      <w:r>
        <w:t>Ben Johnson noted the need to identify the barriers small businesses face just to start-up and what barriers need to be address</w:t>
      </w:r>
      <w:r w:rsidR="003145FB">
        <w:t>ed</w:t>
      </w:r>
      <w:r>
        <w:t xml:space="preserve"> to help small businesses thrive once their door</w:t>
      </w:r>
      <w:r w:rsidR="003145FB">
        <w:t>s</w:t>
      </w:r>
      <w:r>
        <w:t xml:space="preserve"> </w:t>
      </w:r>
      <w:r w:rsidR="003145FB">
        <w:t>are</w:t>
      </w:r>
      <w:bookmarkStart w:id="0" w:name="_GoBack"/>
      <w:bookmarkEnd w:id="0"/>
      <w:r>
        <w:t xml:space="preserve"> open.</w:t>
      </w:r>
    </w:p>
    <w:p w:rsidR="00276DBD" w:rsidRDefault="00276DBD" w:rsidP="00324403">
      <w:pPr>
        <w:pStyle w:val="ListParagraph"/>
        <w:numPr>
          <w:ilvl w:val="0"/>
          <w:numId w:val="8"/>
        </w:numPr>
      </w:pPr>
      <w:r>
        <w:t>Lucy McMartin provided an overview of the tax assessed value and tax capacity increases from 2012 – 2022, along with the value of building permits from the past few years.</w:t>
      </w:r>
    </w:p>
    <w:p w:rsidR="00CA3263" w:rsidRDefault="00CA3263" w:rsidP="00CA3263">
      <w:r>
        <w:t>Materials for</w:t>
      </w:r>
      <w:r w:rsidR="00276DBD">
        <w:t xml:space="preserve"> the</w:t>
      </w:r>
      <w:r>
        <w:t xml:space="preserve"> meetings</w:t>
      </w:r>
      <w:r w:rsidR="00276DBD">
        <w:t>,</w:t>
      </w:r>
      <w:r>
        <w:t xml:space="preserve"> including the marketing links are on the Web Page for the Subcommittees.  For the next meeting </w:t>
      </w:r>
      <w:r w:rsidR="00276DBD">
        <w:t>sub</w:t>
      </w:r>
      <w:r>
        <w:t xml:space="preserve">committee members </w:t>
      </w:r>
      <w:r w:rsidR="00276DBD">
        <w:t>were</w:t>
      </w:r>
      <w:r>
        <w:t xml:space="preserve"> asked to think about workforce, issues, ways to address shortages, thoughts, etc.</w:t>
      </w:r>
    </w:p>
    <w:p w:rsidR="00CA3263" w:rsidRDefault="00CA3263" w:rsidP="00CA3263"/>
    <w:p w:rsidR="00CA3263" w:rsidRDefault="00CA3263" w:rsidP="00CA3263">
      <w:r>
        <w:t>Next Meeting June 30 Thursday at 4 p.m.</w:t>
      </w:r>
    </w:p>
    <w:p w:rsidR="00231208" w:rsidRDefault="00231208"/>
    <w:sectPr w:rsidR="00231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224E2"/>
    <w:multiLevelType w:val="hybridMultilevel"/>
    <w:tmpl w:val="69DED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D463C"/>
    <w:multiLevelType w:val="hybridMultilevel"/>
    <w:tmpl w:val="8010469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12E22C76"/>
    <w:multiLevelType w:val="hybridMultilevel"/>
    <w:tmpl w:val="B896C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A642E"/>
    <w:multiLevelType w:val="hybridMultilevel"/>
    <w:tmpl w:val="23247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54E36"/>
    <w:multiLevelType w:val="hybridMultilevel"/>
    <w:tmpl w:val="555E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6209A"/>
    <w:multiLevelType w:val="hybridMultilevel"/>
    <w:tmpl w:val="EC2AC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17BD5"/>
    <w:multiLevelType w:val="hybridMultilevel"/>
    <w:tmpl w:val="DA64C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A4328"/>
    <w:multiLevelType w:val="hybridMultilevel"/>
    <w:tmpl w:val="55DE8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B0054"/>
    <w:multiLevelType w:val="hybridMultilevel"/>
    <w:tmpl w:val="6CC089E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FB5E00"/>
    <w:multiLevelType w:val="hybridMultilevel"/>
    <w:tmpl w:val="A2620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F38AF"/>
    <w:multiLevelType w:val="hybridMultilevel"/>
    <w:tmpl w:val="B0D8D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413F5"/>
    <w:multiLevelType w:val="hybridMultilevel"/>
    <w:tmpl w:val="8A0E9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45CCC"/>
    <w:multiLevelType w:val="hybridMultilevel"/>
    <w:tmpl w:val="CB925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2140D"/>
    <w:multiLevelType w:val="hybridMultilevel"/>
    <w:tmpl w:val="CE867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5"/>
  </w:num>
  <w:num w:numId="11">
    <w:abstractNumId w:val="11"/>
  </w:num>
  <w:num w:numId="12">
    <w:abstractNumId w:val="0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63"/>
    <w:rsid w:val="000A0891"/>
    <w:rsid w:val="000D17FF"/>
    <w:rsid w:val="00231208"/>
    <w:rsid w:val="0026550D"/>
    <w:rsid w:val="00276DBD"/>
    <w:rsid w:val="003145FB"/>
    <w:rsid w:val="00324403"/>
    <w:rsid w:val="004064A7"/>
    <w:rsid w:val="00422744"/>
    <w:rsid w:val="00437475"/>
    <w:rsid w:val="00452E3F"/>
    <w:rsid w:val="005E3A05"/>
    <w:rsid w:val="009405F6"/>
    <w:rsid w:val="00C34603"/>
    <w:rsid w:val="00CA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5091E"/>
  <w15:chartTrackingRefBased/>
  <w15:docId w15:val="{FC795B61-CBA0-44D0-BF35-ABF5C56B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Winona, MN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Larson</dc:creator>
  <cp:keywords/>
  <dc:description/>
  <cp:lastModifiedBy>Nick Larson</cp:lastModifiedBy>
  <cp:revision>1</cp:revision>
  <cp:lastPrinted>2022-06-27T15:01:00Z</cp:lastPrinted>
  <dcterms:created xsi:type="dcterms:W3CDTF">2022-06-27T13:01:00Z</dcterms:created>
  <dcterms:modified xsi:type="dcterms:W3CDTF">2022-06-27T15:38:00Z</dcterms:modified>
</cp:coreProperties>
</file>