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B084" w14:textId="2E090D06" w:rsidR="00AF3D66" w:rsidRDefault="00AF3D66" w:rsidP="001E3B7C">
      <w:pPr>
        <w:pStyle w:val="ListParagraph"/>
        <w:numPr>
          <w:ilvl w:val="0"/>
          <w:numId w:val="5"/>
        </w:numPr>
        <w:ind w:left="360"/>
      </w:pPr>
      <w:r>
        <w:t xml:space="preserve">Q: </w:t>
      </w:r>
      <w:r w:rsidRPr="00AF3D66">
        <w:t>I</w:t>
      </w:r>
      <w:r>
        <w:t xml:space="preserve">s </w:t>
      </w:r>
      <w:r w:rsidRPr="00AF3D66">
        <w:t xml:space="preserve">the contractor responsible for purchasing the trees?  How will that work?  </w:t>
      </w:r>
      <w:r>
        <w:t>H</w:t>
      </w:r>
      <w:r w:rsidRPr="00AF3D66">
        <w:t>ow are they to know what trees to order without seeing the clients list? </w:t>
      </w:r>
    </w:p>
    <w:p w14:paraId="39F3B3A9" w14:textId="17C07581" w:rsidR="00AF3D66" w:rsidRDefault="00FB6D7E" w:rsidP="001E3B7C">
      <w:pPr>
        <w:ind w:left="360"/>
      </w:pPr>
      <w:r>
        <w:t xml:space="preserve">A: </w:t>
      </w:r>
      <w:r w:rsidR="001E3B7C">
        <w:t xml:space="preserve"> </w:t>
      </w:r>
      <w:r w:rsidR="00AF3D66" w:rsidRPr="00AF3D66">
        <w:t>The contractor will be responsible for purchasing the trees, and housing/caring for them through planting</w:t>
      </w:r>
      <w:r>
        <w:t xml:space="preserve">. </w:t>
      </w:r>
      <w:r w:rsidRPr="00AF3D66">
        <w:t>We don't have specific species requ</w:t>
      </w:r>
      <w:r>
        <w:t>irements</w:t>
      </w:r>
      <w:r w:rsidRPr="00AF3D66">
        <w:t>, but will want a portion to be shorter trees suitable for under powerlines.</w:t>
      </w:r>
    </w:p>
    <w:p w14:paraId="7999EE37" w14:textId="77777777" w:rsidR="00FB6D7E" w:rsidRDefault="00FB6D7E" w:rsidP="001E3B7C">
      <w:pPr>
        <w:ind w:left="360" w:hanging="360"/>
      </w:pPr>
    </w:p>
    <w:p w14:paraId="159C4906" w14:textId="60D494E8" w:rsidR="00FB6D7E" w:rsidRDefault="00FB6D7E" w:rsidP="001E3B7C">
      <w:pPr>
        <w:pStyle w:val="ListParagraph"/>
        <w:numPr>
          <w:ilvl w:val="0"/>
          <w:numId w:val="5"/>
        </w:numPr>
        <w:ind w:left="360"/>
      </w:pPr>
      <w:r>
        <w:t>Q: W</w:t>
      </w:r>
      <w:r w:rsidRPr="00AF3D66">
        <w:t>ill you be providing a list of how many of each species of trees you will be looking for, that has an impact on cost.  </w:t>
      </w:r>
    </w:p>
    <w:p w14:paraId="27AA31B0" w14:textId="4D688418" w:rsidR="00FB6D7E" w:rsidRPr="00AF3D66" w:rsidRDefault="001E3B7C" w:rsidP="001E3B7C">
      <w:pPr>
        <w:ind w:left="360"/>
      </w:pPr>
      <w:r>
        <w:t xml:space="preserve">A: </w:t>
      </w:r>
      <w:r w:rsidR="00FB6D7E" w:rsidRPr="00AF3D66">
        <w:t>We do not have a defined quota of trees per species. The City would like to see a diversity of species, probably at least 10 different species. We would also like 10-25% to be smaller tree species suitable for planting under powerlines.</w:t>
      </w:r>
    </w:p>
    <w:p w14:paraId="1C26BFE4" w14:textId="77777777" w:rsidR="00FB6D7E" w:rsidRDefault="00FB6D7E" w:rsidP="001E3B7C">
      <w:pPr>
        <w:ind w:left="360" w:hanging="360"/>
      </w:pPr>
    </w:p>
    <w:p w14:paraId="036807E0" w14:textId="0A7CAD99" w:rsidR="00AF3D66" w:rsidRDefault="00AF3D66" w:rsidP="001E3B7C">
      <w:pPr>
        <w:pStyle w:val="ListParagraph"/>
        <w:numPr>
          <w:ilvl w:val="0"/>
          <w:numId w:val="5"/>
        </w:numPr>
        <w:ind w:left="360"/>
      </w:pPr>
      <w:r>
        <w:t>Q: I</w:t>
      </w:r>
      <w:r w:rsidRPr="00AF3D66">
        <w:t xml:space="preserve">s the contractor required to house the trees, or would they be allowed to use a city </w:t>
      </w:r>
      <w:r w:rsidR="00FB6D7E" w:rsidRPr="00AF3D66">
        <w:t>owned site</w:t>
      </w:r>
      <w:r w:rsidRPr="00AF3D66">
        <w:t>?</w:t>
      </w:r>
    </w:p>
    <w:p w14:paraId="4650FF2D" w14:textId="023EC4DE" w:rsidR="00AF3D66" w:rsidRPr="00AF3D66" w:rsidRDefault="00FB6D7E" w:rsidP="001E3B7C">
      <w:pPr>
        <w:ind w:left="360"/>
      </w:pPr>
      <w:r>
        <w:t xml:space="preserve">A: </w:t>
      </w:r>
      <w:r w:rsidR="00AF3D66" w:rsidRPr="00AF3D66">
        <w:t>The contractor will be responsible for purchasing the trees, and housing/caring for them through planting</w:t>
      </w:r>
      <w:r>
        <w:t xml:space="preserve">. </w:t>
      </w:r>
      <w:r w:rsidRPr="00AF3D66">
        <w:t xml:space="preserve">The City will allow tree storage at the </w:t>
      </w:r>
      <w:r>
        <w:t xml:space="preserve">City </w:t>
      </w:r>
      <w:r w:rsidRPr="00AF3D66">
        <w:t>compost site</w:t>
      </w:r>
      <w:r>
        <w:t xml:space="preserve"> at the end of Shives Road</w:t>
      </w:r>
      <w:r w:rsidRPr="00AF3D66">
        <w:t>, but not at the gravel bed within the wastewater plant.</w:t>
      </w:r>
    </w:p>
    <w:p w14:paraId="03787B8F" w14:textId="77777777" w:rsidR="00FB6D7E" w:rsidRDefault="00FB6D7E" w:rsidP="001E3B7C">
      <w:pPr>
        <w:ind w:left="360" w:hanging="360"/>
      </w:pPr>
    </w:p>
    <w:p w14:paraId="4902C68F" w14:textId="0DB3BA88" w:rsidR="00AF3D66" w:rsidRDefault="00AF3D66" w:rsidP="001E3B7C">
      <w:pPr>
        <w:pStyle w:val="ListParagraph"/>
        <w:numPr>
          <w:ilvl w:val="0"/>
          <w:numId w:val="5"/>
        </w:numPr>
        <w:ind w:left="360"/>
      </w:pPr>
      <w:r>
        <w:t xml:space="preserve">Q: </w:t>
      </w:r>
      <w:r w:rsidRPr="00AF3D66">
        <w:t>I did see that a required meeting with yourself will be necessary.  Is that prior to submitting the proposal? </w:t>
      </w:r>
    </w:p>
    <w:p w14:paraId="30F4C7DC" w14:textId="76D16AED" w:rsidR="00FB6D7E" w:rsidRPr="00AF3D66" w:rsidRDefault="00FB6D7E" w:rsidP="001E3B7C">
      <w:pPr>
        <w:ind w:left="360"/>
      </w:pPr>
      <w:r>
        <w:t xml:space="preserve">A: </w:t>
      </w:r>
      <w:r w:rsidRPr="00AF3D66">
        <w:t xml:space="preserve">There is a meeting required with City staff after the contract is awarded to kick off the project. </w:t>
      </w:r>
      <w:r>
        <w:t>The City</w:t>
      </w:r>
      <w:r w:rsidRPr="00AF3D66">
        <w:t xml:space="preserve"> did reserve the right to interview as part of the proposal process, but that would be after </w:t>
      </w:r>
      <w:r>
        <w:t xml:space="preserve">proposal </w:t>
      </w:r>
      <w:r w:rsidRPr="00AF3D66">
        <w:t>submittal</w:t>
      </w:r>
      <w:r>
        <w:t>.</w:t>
      </w:r>
    </w:p>
    <w:p w14:paraId="21AF8D2A" w14:textId="77777777" w:rsidR="00FB6D7E" w:rsidRDefault="00FB6D7E" w:rsidP="001E3B7C">
      <w:pPr>
        <w:ind w:left="360" w:hanging="360"/>
      </w:pPr>
    </w:p>
    <w:p w14:paraId="12C70BE8" w14:textId="2F7DEB68" w:rsidR="00FB6D7E" w:rsidRPr="00FB6D7E" w:rsidRDefault="00FB6D7E" w:rsidP="001E3B7C">
      <w:pPr>
        <w:pStyle w:val="ListParagraph"/>
        <w:numPr>
          <w:ilvl w:val="0"/>
          <w:numId w:val="5"/>
        </w:numPr>
        <w:ind w:left="360"/>
      </w:pPr>
      <w:r>
        <w:t xml:space="preserve">Q: </w:t>
      </w:r>
      <w:r w:rsidRPr="00FB6D7E">
        <w:t>Can you send me the specifications of the public works department regarding proposal submissions?</w:t>
      </w:r>
    </w:p>
    <w:p w14:paraId="65636363" w14:textId="4C81C409" w:rsidR="00AF3D66" w:rsidRPr="00AF3D66" w:rsidRDefault="00FB6D7E" w:rsidP="001E3B7C">
      <w:pPr>
        <w:ind w:left="360"/>
      </w:pPr>
      <w:r>
        <w:t xml:space="preserve">A: </w:t>
      </w:r>
      <w:r w:rsidR="00AF3D66" w:rsidRPr="00AF3D66">
        <w:t xml:space="preserve">In this case, it is </w:t>
      </w:r>
      <w:r>
        <w:t xml:space="preserve">in </w:t>
      </w:r>
      <w:r w:rsidR="00AF3D66" w:rsidRPr="00AF3D66">
        <w:t>the RFP (PDF).</w:t>
      </w:r>
      <w:r>
        <w:t xml:space="preserve"> Available on the City’s website.</w:t>
      </w:r>
    </w:p>
    <w:p w14:paraId="6F4119AF" w14:textId="77777777" w:rsidR="00AF3D66" w:rsidRDefault="00AF3D66" w:rsidP="001E3B7C">
      <w:pPr>
        <w:ind w:left="360" w:hanging="360"/>
      </w:pPr>
    </w:p>
    <w:p w14:paraId="6A9B19DF" w14:textId="17E6DCF2" w:rsidR="00FB6D7E" w:rsidRDefault="00FB6D7E" w:rsidP="001E3B7C">
      <w:pPr>
        <w:pStyle w:val="ListParagraph"/>
        <w:numPr>
          <w:ilvl w:val="0"/>
          <w:numId w:val="5"/>
        </w:numPr>
        <w:ind w:left="360"/>
      </w:pPr>
      <w:r>
        <w:t xml:space="preserve">Q: </w:t>
      </w:r>
      <w:r w:rsidR="00AF3D66" w:rsidRPr="00AF3D66">
        <w:t xml:space="preserve">I would like to have a </w:t>
      </w:r>
      <w:r w:rsidRPr="00AF3D66">
        <w:t>sub-contractor</w:t>
      </w:r>
      <w:r w:rsidR="00AF3D66" w:rsidRPr="00AF3D66">
        <w:t xml:space="preserve"> for this project</w:t>
      </w:r>
      <w:r>
        <w:t>. Is that allowed?</w:t>
      </w:r>
    </w:p>
    <w:p w14:paraId="5243E9BB" w14:textId="2D68ADE9" w:rsidR="00FB6D7E" w:rsidRPr="00AF3D66" w:rsidRDefault="00FB6D7E" w:rsidP="001E3B7C">
      <w:pPr>
        <w:ind w:left="360"/>
      </w:pPr>
      <w:r>
        <w:lastRenderedPageBreak/>
        <w:t xml:space="preserve">A: </w:t>
      </w:r>
      <w:r w:rsidRPr="00AF3D66">
        <w:t>The City would be fine with qualified subcontractors but ask</w:t>
      </w:r>
      <w:r>
        <w:t>s</w:t>
      </w:r>
      <w:r w:rsidRPr="00AF3D66">
        <w:t xml:space="preserve"> that </w:t>
      </w:r>
      <w:r>
        <w:t>th</w:t>
      </w:r>
      <w:r w:rsidRPr="00AF3D66">
        <w:t>e</w:t>
      </w:r>
      <w:r>
        <w:t>y</w:t>
      </w:r>
      <w:r w:rsidRPr="00AF3D66">
        <w:t xml:space="preserve"> be listed in the application as a sub-contractor. This way all qualifications can be scored in our review.</w:t>
      </w:r>
    </w:p>
    <w:p w14:paraId="3AEA3156" w14:textId="126A7B7C" w:rsidR="00FB6D7E" w:rsidRDefault="00FB6D7E" w:rsidP="001E3B7C">
      <w:pPr>
        <w:ind w:left="360" w:hanging="360"/>
      </w:pPr>
    </w:p>
    <w:p w14:paraId="2839B794" w14:textId="7608F77D" w:rsidR="000B6361" w:rsidRDefault="000B6361" w:rsidP="001E3B7C">
      <w:pPr>
        <w:pStyle w:val="ListParagraph"/>
        <w:numPr>
          <w:ilvl w:val="0"/>
          <w:numId w:val="5"/>
        </w:numPr>
        <w:ind w:left="360"/>
      </w:pPr>
      <w:r>
        <w:t>Q: I’m planning on using a subcontractor. Should I list my references or theirs in the proposal?</w:t>
      </w:r>
    </w:p>
    <w:p w14:paraId="5F24D075" w14:textId="0DE293AC" w:rsidR="000B6361" w:rsidRPr="000B6361" w:rsidRDefault="000B6361" w:rsidP="001E3B7C">
      <w:pPr>
        <w:ind w:left="360"/>
      </w:pPr>
      <w:r>
        <w:t xml:space="preserve">A: You are welcome to list yours and/or theirs in the references section. If listing the subcontractor’s, </w:t>
      </w:r>
      <w:r w:rsidRPr="000B6361">
        <w:t>just note that the references are for the subcontractor</w:t>
      </w:r>
      <w:r>
        <w:t>.</w:t>
      </w:r>
    </w:p>
    <w:p w14:paraId="3B814E46" w14:textId="225DF62B" w:rsidR="000B6361" w:rsidRDefault="000B6361" w:rsidP="001E3B7C">
      <w:pPr>
        <w:ind w:left="360" w:hanging="360"/>
      </w:pPr>
    </w:p>
    <w:p w14:paraId="02243BF7" w14:textId="214D02AC" w:rsidR="00A5249C" w:rsidRPr="00A5249C" w:rsidRDefault="00A5249C" w:rsidP="001E3B7C">
      <w:pPr>
        <w:pStyle w:val="ListParagraph"/>
        <w:numPr>
          <w:ilvl w:val="0"/>
          <w:numId w:val="5"/>
        </w:numPr>
        <w:ind w:left="360"/>
      </w:pPr>
      <w:r>
        <w:t xml:space="preserve">Q: </w:t>
      </w:r>
      <w:r w:rsidRPr="00A5249C">
        <w:t>The city provided a suggested tree list with no quantities. Is it my understanding that we can pick the trees and quantities that we plant off this list? </w:t>
      </w:r>
    </w:p>
    <w:p w14:paraId="431D16EC" w14:textId="4DF5A8D6" w:rsidR="00A5249C" w:rsidRDefault="00A5249C" w:rsidP="001E3B7C">
      <w:pPr>
        <w:ind w:left="360"/>
      </w:pPr>
      <w:r w:rsidRPr="00A5249C">
        <w:t>A: You are correct, we do not have set quantities or species. We would like to see diversity and have some trees that are suitable for planting under powerlines (roughly 20%).</w:t>
      </w:r>
    </w:p>
    <w:p w14:paraId="2A58A2D3" w14:textId="77777777" w:rsidR="00934E69" w:rsidRPr="00A5249C" w:rsidRDefault="00934E69" w:rsidP="001E3B7C">
      <w:pPr>
        <w:ind w:left="360"/>
      </w:pPr>
    </w:p>
    <w:p w14:paraId="375B62CC" w14:textId="05410E49" w:rsidR="00A5249C" w:rsidRPr="00A5249C" w:rsidRDefault="00A5249C" w:rsidP="001E3B7C">
      <w:pPr>
        <w:pStyle w:val="ListParagraph"/>
        <w:numPr>
          <w:ilvl w:val="0"/>
          <w:numId w:val="5"/>
        </w:numPr>
        <w:ind w:left="360"/>
      </w:pPr>
      <w:r>
        <w:t xml:space="preserve">Q: </w:t>
      </w:r>
      <w:r w:rsidRPr="00A5249C">
        <w:t>Are we able to provide potential substitutions for the city to consider?</w:t>
      </w:r>
    </w:p>
    <w:p w14:paraId="47E9F191" w14:textId="6BA80307" w:rsidR="00A5249C" w:rsidRDefault="00A5249C" w:rsidP="001E3B7C">
      <w:pPr>
        <w:ind w:left="360"/>
        <w:rPr>
          <w:i/>
          <w:iCs/>
        </w:rPr>
      </w:pPr>
      <w:r>
        <w:t xml:space="preserve">A: </w:t>
      </w:r>
      <w:r w:rsidRPr="00A5249C">
        <w:t>Yes, we are open to substitutions. The City of Winona would like to know what they are - our constraints are they aren't an invasive species and are not in the ash, apple, maple or spruce family due to requirements from our granting entity</w:t>
      </w:r>
      <w:r w:rsidRPr="00A5249C">
        <w:rPr>
          <w:i/>
          <w:iCs/>
        </w:rPr>
        <w:t>.</w:t>
      </w:r>
    </w:p>
    <w:p w14:paraId="2198F9D4" w14:textId="77777777" w:rsidR="00934E69" w:rsidRPr="00A5249C" w:rsidRDefault="00934E69" w:rsidP="001E3B7C">
      <w:pPr>
        <w:ind w:left="360"/>
      </w:pPr>
    </w:p>
    <w:p w14:paraId="17741D69" w14:textId="1EE0C70C" w:rsidR="00A5249C" w:rsidRPr="00A5249C" w:rsidRDefault="00A5249C" w:rsidP="001E3B7C">
      <w:pPr>
        <w:pStyle w:val="ListParagraph"/>
        <w:numPr>
          <w:ilvl w:val="0"/>
          <w:numId w:val="5"/>
        </w:numPr>
        <w:ind w:left="360"/>
      </w:pPr>
      <w:r>
        <w:t xml:space="preserve">Q: </w:t>
      </w:r>
      <w:r w:rsidRPr="00A5249C">
        <w:t>The 3-year warranty requires an aftercare and maintenance plan but it does not specify within the RFP what the city expects of the contractor. Are we able to put together a proposal for what we can offer as an aftercare plan for the city to review?</w:t>
      </w:r>
    </w:p>
    <w:p w14:paraId="5C98FA44" w14:textId="52B2D0E1" w:rsidR="00A5249C" w:rsidRPr="00A5249C" w:rsidRDefault="00A5249C" w:rsidP="001E3B7C">
      <w:pPr>
        <w:ind w:left="360"/>
      </w:pPr>
      <w:r>
        <w:t xml:space="preserve">A. </w:t>
      </w:r>
      <w:r w:rsidRPr="00A5249C">
        <w:t>Yes, this plan does not need to be part of the proposal, but can be included if you wish.</w:t>
      </w:r>
    </w:p>
    <w:p w14:paraId="354B6A0F" w14:textId="77777777" w:rsidR="00AF3D66" w:rsidRPr="00AF3D66" w:rsidRDefault="00AF3D66" w:rsidP="001E3B7C">
      <w:pPr>
        <w:ind w:left="360" w:hanging="360"/>
      </w:pPr>
    </w:p>
    <w:p w14:paraId="3F83D2E7" w14:textId="2A99FD7D" w:rsidR="00BE355A" w:rsidRPr="00BE355A" w:rsidRDefault="00BE355A" w:rsidP="001E3B7C">
      <w:pPr>
        <w:pStyle w:val="ListParagraph"/>
        <w:numPr>
          <w:ilvl w:val="0"/>
          <w:numId w:val="6"/>
        </w:numPr>
        <w:ind w:left="360"/>
      </w:pPr>
      <w:r>
        <w:t>Q: D</w:t>
      </w:r>
      <w:r w:rsidRPr="00BE355A">
        <w:t xml:space="preserve">oes the successful bidder set the parameters upon being awarded the contract? Or does the city provide specific watering requirements? </w:t>
      </w:r>
    </w:p>
    <w:p w14:paraId="219BF4A1" w14:textId="5D3074F4" w:rsidR="00AF3D66" w:rsidRDefault="00BE355A" w:rsidP="00934E69">
      <w:pPr>
        <w:ind w:left="360"/>
      </w:pPr>
      <w:r>
        <w:t xml:space="preserve">A: </w:t>
      </w:r>
      <w:r w:rsidRPr="00BE355A">
        <w:t>The bidder will set the watering and care parameters. The City would like to review the plan, but ultimately it is</w:t>
      </w:r>
      <w:r w:rsidR="002668F2">
        <w:t xml:space="preserve"> the</w:t>
      </w:r>
      <w:r w:rsidRPr="00BE355A">
        <w:t xml:space="preserve"> contractor's decision on watering frequency and other care during the 3 year guarantee period.</w:t>
      </w:r>
    </w:p>
    <w:sectPr w:rsidR="00AF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2BE2"/>
    <w:multiLevelType w:val="hybridMultilevel"/>
    <w:tmpl w:val="A76A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37A60"/>
    <w:multiLevelType w:val="hybridMultilevel"/>
    <w:tmpl w:val="D1F8CCC4"/>
    <w:lvl w:ilvl="0" w:tplc="DBC8363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9437D"/>
    <w:multiLevelType w:val="multilevel"/>
    <w:tmpl w:val="BFD6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67C5"/>
    <w:multiLevelType w:val="multilevel"/>
    <w:tmpl w:val="A0E0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03FE1"/>
    <w:multiLevelType w:val="hybridMultilevel"/>
    <w:tmpl w:val="6930B70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61A5A"/>
    <w:multiLevelType w:val="hybridMultilevel"/>
    <w:tmpl w:val="184C6408"/>
    <w:lvl w:ilvl="0" w:tplc="3558037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075026">
    <w:abstractNumId w:val="3"/>
  </w:num>
  <w:num w:numId="2" w16cid:durableId="1612661788">
    <w:abstractNumId w:val="2"/>
  </w:num>
  <w:num w:numId="3" w16cid:durableId="1699043256">
    <w:abstractNumId w:val="1"/>
  </w:num>
  <w:num w:numId="4" w16cid:durableId="558977643">
    <w:abstractNumId w:val="5"/>
  </w:num>
  <w:num w:numId="5" w16cid:durableId="546841477">
    <w:abstractNumId w:val="0"/>
  </w:num>
  <w:num w:numId="6" w16cid:durableId="723606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3F"/>
    <w:rsid w:val="000B6361"/>
    <w:rsid w:val="0016759A"/>
    <w:rsid w:val="00194428"/>
    <w:rsid w:val="001E3B7C"/>
    <w:rsid w:val="00204BB4"/>
    <w:rsid w:val="002668F2"/>
    <w:rsid w:val="002B2D90"/>
    <w:rsid w:val="00722F2A"/>
    <w:rsid w:val="00922ABD"/>
    <w:rsid w:val="00934E69"/>
    <w:rsid w:val="009E403F"/>
    <w:rsid w:val="00A5249C"/>
    <w:rsid w:val="00AF3D66"/>
    <w:rsid w:val="00BE355A"/>
    <w:rsid w:val="00DF7C75"/>
    <w:rsid w:val="00FA178B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FB79"/>
  <w15:chartTrackingRefBased/>
  <w15:docId w15:val="{8FFC2420-7597-488D-8F86-2D9A0E8E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623</Words>
  <Characters>2875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Howard</dc:creator>
  <cp:keywords/>
  <dc:description/>
  <cp:lastModifiedBy>John Howard</cp:lastModifiedBy>
  <cp:revision>8</cp:revision>
  <dcterms:created xsi:type="dcterms:W3CDTF">2025-02-20T15:55:00Z</dcterms:created>
  <dcterms:modified xsi:type="dcterms:W3CDTF">2025-03-04T15:32:00Z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2025-02-20T15:56:26Z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126a6788-fa1a-4f79-ac01-029167fcc681</vt:lpwstr>
  </property>
  <property fmtid="{D5CDD505-2E9C-101B-9397-08002B2CF9AE}" pid="7" name="MSIP_Label_defa4170-0d19-0005-0004-bc88714345d2_ActionId">
    <vt:lpwstr>df1b0bf7-e72c-494e-bbb0-fecd6303c95a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